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CDED" w14:textId="77777777" w:rsidR="00F7376D" w:rsidRPr="00DB4464" w:rsidRDefault="00DB4464">
      <w:pPr>
        <w:jc w:val="center"/>
        <w:rPr>
          <w:rFonts w:asciiTheme="majorEastAsia" w:eastAsiaTheme="majorEastAsia" w:hAnsiTheme="majorEastAsia"/>
          <w:b/>
          <w:sz w:val="36"/>
          <w:szCs w:val="36"/>
        </w:rPr>
      </w:pPr>
      <w:r w:rsidRPr="00DB4464">
        <w:rPr>
          <w:rFonts w:asciiTheme="majorEastAsia" w:eastAsiaTheme="majorEastAsia" w:hAnsiTheme="majorEastAsia" w:cs="Arial Unicode MS"/>
          <w:b/>
          <w:sz w:val="36"/>
          <w:szCs w:val="36"/>
        </w:rPr>
        <w:t>第2回イクボス充実度アンケート調査</w:t>
      </w:r>
    </w:p>
    <w:p w14:paraId="0702E1A8" w14:textId="77777777" w:rsidR="00F7376D" w:rsidRPr="00DB4464" w:rsidRDefault="00F7376D">
      <w:pPr>
        <w:rPr>
          <w:rFonts w:asciiTheme="majorEastAsia" w:eastAsiaTheme="majorEastAsia" w:hAnsiTheme="majorEastAsia"/>
        </w:rPr>
      </w:pPr>
    </w:p>
    <w:p w14:paraId="1497945E" w14:textId="77777777" w:rsidR="00F7376D" w:rsidRPr="00DB4464" w:rsidRDefault="00DB4464">
      <w:pPr>
        <w:rPr>
          <w:rFonts w:asciiTheme="majorEastAsia" w:eastAsiaTheme="majorEastAsia" w:hAnsiTheme="majorEastAsia"/>
          <w:sz w:val="18"/>
          <w:szCs w:val="18"/>
        </w:rPr>
      </w:pPr>
      <w:r w:rsidRPr="00DB4464">
        <w:rPr>
          <w:rFonts w:asciiTheme="majorEastAsia" w:eastAsiaTheme="majorEastAsia" w:hAnsiTheme="majorEastAsia" w:cs="Arial Unicode MS"/>
          <w:sz w:val="18"/>
          <w:szCs w:val="18"/>
        </w:rPr>
        <w:t>※調査で得られた個人情報は、調査目的以外には使用せず、適正に管理します。</w:t>
      </w:r>
    </w:p>
    <w:p w14:paraId="1623A5AE" w14:textId="77777777" w:rsidR="00F7376D" w:rsidRPr="00DB4464" w:rsidRDefault="00F7376D">
      <w:pPr>
        <w:rPr>
          <w:rFonts w:asciiTheme="majorEastAsia" w:eastAsiaTheme="majorEastAsia" w:hAnsiTheme="majorEastAsia"/>
        </w:rPr>
      </w:pPr>
    </w:p>
    <w:p w14:paraId="7097BB48"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は必須項目です</w:t>
      </w:r>
    </w:p>
    <w:p w14:paraId="07F8A668" w14:textId="77777777" w:rsidR="00F7376D" w:rsidRPr="00DB4464" w:rsidRDefault="00F7376D">
      <w:pPr>
        <w:rPr>
          <w:rFonts w:asciiTheme="majorEastAsia" w:eastAsiaTheme="majorEastAsia" w:hAnsiTheme="majorEastAsia"/>
        </w:rPr>
      </w:pPr>
    </w:p>
    <w:p w14:paraId="691490F6" w14:textId="77777777" w:rsidR="00F7376D" w:rsidRPr="00DB4464" w:rsidRDefault="00DB4464">
      <w:pPr>
        <w:jc w:val="center"/>
        <w:rPr>
          <w:rFonts w:asciiTheme="majorEastAsia" w:eastAsiaTheme="majorEastAsia" w:hAnsiTheme="majorEastAsia"/>
          <w:sz w:val="36"/>
          <w:szCs w:val="36"/>
        </w:rPr>
      </w:pPr>
      <w:r w:rsidRPr="00DB4464">
        <w:rPr>
          <w:rFonts w:asciiTheme="majorEastAsia" w:eastAsiaTheme="majorEastAsia" w:hAnsiTheme="majorEastAsia"/>
          <w:sz w:val="36"/>
          <w:szCs w:val="36"/>
        </w:rPr>
        <w:t>------------------------------------------------</w:t>
      </w:r>
    </w:p>
    <w:p w14:paraId="550A1B83" w14:textId="77777777" w:rsidR="00F7376D" w:rsidRPr="00DB4464" w:rsidRDefault="00DB4464">
      <w:pPr>
        <w:jc w:val="center"/>
        <w:rPr>
          <w:rFonts w:asciiTheme="majorEastAsia" w:eastAsiaTheme="majorEastAsia" w:hAnsiTheme="majorEastAsia"/>
          <w:b/>
          <w:sz w:val="36"/>
          <w:szCs w:val="36"/>
        </w:rPr>
      </w:pPr>
      <w:r w:rsidRPr="00DB4464">
        <w:rPr>
          <w:rFonts w:asciiTheme="majorEastAsia" w:eastAsiaTheme="majorEastAsia" w:hAnsiTheme="majorEastAsia" w:cs="Arial Unicode MS"/>
          <w:b/>
          <w:sz w:val="36"/>
          <w:szCs w:val="36"/>
        </w:rPr>
        <w:t>＜プロセス調査＞</w:t>
      </w:r>
    </w:p>
    <w:p w14:paraId="7FCE4AE0" w14:textId="77777777" w:rsidR="00F7376D" w:rsidRPr="00DB4464" w:rsidRDefault="00DB4464">
      <w:pPr>
        <w:jc w:val="center"/>
        <w:rPr>
          <w:rFonts w:asciiTheme="majorEastAsia" w:eastAsiaTheme="majorEastAsia" w:hAnsiTheme="majorEastAsia"/>
          <w:b/>
          <w:sz w:val="36"/>
          <w:szCs w:val="36"/>
        </w:rPr>
      </w:pPr>
      <w:r w:rsidRPr="00DB4464">
        <w:rPr>
          <w:rFonts w:asciiTheme="majorEastAsia" w:eastAsiaTheme="majorEastAsia" w:hAnsiTheme="majorEastAsia"/>
          <w:sz w:val="36"/>
          <w:szCs w:val="36"/>
        </w:rPr>
        <w:t>------------------------------------------------</w:t>
      </w:r>
    </w:p>
    <w:p w14:paraId="281B6EDC" w14:textId="77777777" w:rsidR="00F7376D" w:rsidRPr="00DB4464" w:rsidRDefault="00F7376D">
      <w:pPr>
        <w:rPr>
          <w:rFonts w:asciiTheme="majorEastAsia" w:eastAsiaTheme="majorEastAsia" w:hAnsiTheme="majorEastAsia"/>
        </w:rPr>
      </w:pPr>
    </w:p>
    <w:p w14:paraId="3F78AE96"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※「プロセス」とは、イクボス推進または充実させるにあたっての環境整備（宣言、ＨＰ、啓発ツール、動画制作、行動計画、同盟創設、表彰制度など）を指します。</w:t>
      </w:r>
    </w:p>
    <w:p w14:paraId="13CE80F8" w14:textId="77777777" w:rsidR="00F7376D" w:rsidRPr="00DB4464" w:rsidRDefault="00F7376D">
      <w:pPr>
        <w:rPr>
          <w:rFonts w:asciiTheme="majorEastAsia" w:eastAsiaTheme="majorEastAsia" w:hAnsiTheme="majorEastAsia"/>
        </w:rPr>
      </w:pPr>
    </w:p>
    <w:p w14:paraId="743660B7" w14:textId="77777777" w:rsidR="00F7376D" w:rsidRPr="00DB4464" w:rsidRDefault="00F7376D">
      <w:pPr>
        <w:rPr>
          <w:rFonts w:asciiTheme="majorEastAsia" w:eastAsiaTheme="majorEastAsia" w:hAnsiTheme="majorEastAsia"/>
        </w:rPr>
      </w:pPr>
    </w:p>
    <w:p w14:paraId="65293647" w14:textId="77777777" w:rsidR="00F7376D" w:rsidRPr="00DB4464" w:rsidRDefault="00F7376D">
      <w:pPr>
        <w:rPr>
          <w:rFonts w:asciiTheme="majorEastAsia" w:eastAsiaTheme="majorEastAsia" w:hAnsiTheme="majorEastAsia"/>
        </w:rPr>
      </w:pPr>
    </w:p>
    <w:p w14:paraId="79142DE9" w14:textId="77777777" w:rsidR="00F7376D" w:rsidRPr="00DB4464" w:rsidRDefault="00DB4464">
      <w:pPr>
        <w:rPr>
          <w:rFonts w:asciiTheme="majorEastAsia" w:eastAsiaTheme="majorEastAsia" w:hAnsiTheme="majorEastAsia"/>
          <w:b/>
          <w:sz w:val="32"/>
          <w:szCs w:val="32"/>
          <w:u w:val="single"/>
        </w:rPr>
      </w:pPr>
      <w:r w:rsidRPr="00DB4464">
        <w:rPr>
          <w:rFonts w:asciiTheme="majorEastAsia" w:eastAsiaTheme="majorEastAsia" w:hAnsiTheme="majorEastAsia" w:cs="Arial Unicode MS"/>
          <w:b/>
          <w:sz w:val="32"/>
          <w:szCs w:val="32"/>
          <w:u w:val="single"/>
        </w:rPr>
        <w:t>1.イクボス宣言について</w:t>
      </w:r>
    </w:p>
    <w:p w14:paraId="163247F9" w14:textId="77777777" w:rsidR="00F7376D" w:rsidRPr="00DB4464" w:rsidRDefault="00F7376D">
      <w:pPr>
        <w:rPr>
          <w:rFonts w:asciiTheme="majorEastAsia" w:eastAsiaTheme="majorEastAsia" w:hAnsiTheme="majorEastAsia"/>
        </w:rPr>
      </w:pPr>
    </w:p>
    <w:p w14:paraId="21FFC68B" w14:textId="77777777" w:rsidR="00F7376D" w:rsidRPr="00DB4464" w:rsidRDefault="00F7376D">
      <w:pPr>
        <w:rPr>
          <w:rFonts w:asciiTheme="majorEastAsia" w:eastAsiaTheme="majorEastAsia" w:hAnsiTheme="majorEastAsia"/>
        </w:rPr>
      </w:pPr>
    </w:p>
    <w:p w14:paraId="6C7086FA" w14:textId="77777777" w:rsidR="00F7376D" w:rsidRPr="00DB4464" w:rsidRDefault="00DB4464">
      <w:pPr>
        <w:rPr>
          <w:rFonts w:asciiTheme="majorEastAsia" w:eastAsiaTheme="majorEastAsia" w:hAnsiTheme="majorEastAsia"/>
          <w:sz w:val="24"/>
          <w:szCs w:val="24"/>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sz w:val="24"/>
          <w:szCs w:val="24"/>
        </w:rPr>
        <w:t>1-1. イクボス宣言は何年何月にしましたか？</w:t>
      </w:r>
    </w:p>
    <w:p w14:paraId="33F725C6"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※複数回宣言している場合は「最初に」宣言した時期をお選びください</w:t>
      </w:r>
    </w:p>
    <w:p w14:paraId="2B70E7A3" w14:textId="77777777" w:rsidR="00F7376D" w:rsidRPr="00DB4464" w:rsidRDefault="00F7376D">
      <w:pPr>
        <w:rPr>
          <w:rFonts w:asciiTheme="majorEastAsia" w:eastAsiaTheme="majorEastAsia" w:hAnsiTheme="majorEastAsia"/>
        </w:rPr>
      </w:pPr>
    </w:p>
    <w:p w14:paraId="25730F5D"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w:t>
      </w:r>
    </w:p>
    <w:p w14:paraId="4A2130A3" w14:textId="77777777" w:rsidR="00F7376D" w:rsidRPr="00DB4464" w:rsidRDefault="00F7376D">
      <w:pPr>
        <w:rPr>
          <w:rFonts w:asciiTheme="majorEastAsia" w:eastAsiaTheme="majorEastAsia" w:hAnsiTheme="majorEastAsia"/>
        </w:rPr>
      </w:pPr>
    </w:p>
    <w:p w14:paraId="7653AC7C" w14:textId="77777777" w:rsidR="00F7376D" w:rsidRPr="00DB4464" w:rsidRDefault="00F7376D">
      <w:pPr>
        <w:rPr>
          <w:rFonts w:asciiTheme="majorEastAsia" w:eastAsiaTheme="majorEastAsia" w:hAnsiTheme="majorEastAsia"/>
        </w:rPr>
      </w:pPr>
    </w:p>
    <w:p w14:paraId="030D17FF"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1-2. これまで誰が宣言をしましたか？全てご記入ください。</w:t>
      </w:r>
    </w:p>
    <w:p w14:paraId="285E4A5C"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w:t>
      </w:r>
    </w:p>
    <w:p w14:paraId="44577228"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・市長のみ</w:t>
      </w:r>
    </w:p>
    <w:p w14:paraId="69C344FE"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・市長、副市長、部課長級以上の管理職全員</w:t>
      </w:r>
    </w:p>
    <w:p w14:paraId="033AA3A9" w14:textId="77777777" w:rsidR="00F7376D" w:rsidRPr="00DB4464" w:rsidRDefault="00F7376D">
      <w:pPr>
        <w:rPr>
          <w:rFonts w:asciiTheme="majorEastAsia" w:eastAsiaTheme="majorEastAsia" w:hAnsiTheme="majorEastAsia"/>
        </w:rPr>
      </w:pPr>
    </w:p>
    <w:p w14:paraId="7BA546A2"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w:t>
      </w:r>
    </w:p>
    <w:p w14:paraId="0E93B68F" w14:textId="77777777" w:rsidR="00F7376D" w:rsidRPr="00DB4464" w:rsidRDefault="00F7376D">
      <w:pPr>
        <w:rPr>
          <w:rFonts w:asciiTheme="majorEastAsia" w:eastAsiaTheme="majorEastAsia" w:hAnsiTheme="majorEastAsia"/>
        </w:rPr>
      </w:pPr>
    </w:p>
    <w:p w14:paraId="53CF402C" w14:textId="77777777" w:rsidR="00F7376D" w:rsidRPr="00DB4464" w:rsidRDefault="00F7376D">
      <w:pPr>
        <w:rPr>
          <w:rFonts w:asciiTheme="majorEastAsia" w:eastAsiaTheme="majorEastAsia" w:hAnsiTheme="majorEastAsia"/>
        </w:rPr>
      </w:pPr>
    </w:p>
    <w:p w14:paraId="50DDC8FA"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1-3. これまで職員向けにイクボスの講演会や研修を実施しましたか？</w:t>
      </w:r>
    </w:p>
    <w:p w14:paraId="6773F55C" w14:textId="77777777" w:rsidR="00F7376D" w:rsidRPr="00DB4464" w:rsidRDefault="00DB4464">
      <w:pPr>
        <w:rPr>
          <w:rFonts w:asciiTheme="majorEastAsia" w:eastAsiaTheme="majorEastAsia" w:hAnsiTheme="majorEastAsia"/>
          <w:color w:val="999999"/>
          <w:sz w:val="18"/>
          <w:szCs w:val="18"/>
        </w:rPr>
      </w:pPr>
      <w:r w:rsidRPr="00DB4464">
        <w:rPr>
          <w:rFonts w:asciiTheme="majorEastAsia" w:eastAsiaTheme="majorEastAsia" w:hAnsiTheme="majorEastAsia" w:cs="Arial Unicode MS"/>
          <w:color w:val="999999"/>
          <w:sz w:val="18"/>
          <w:szCs w:val="18"/>
        </w:rPr>
        <w:t>※対象期間は最初に宣言をした日から後となります</w:t>
      </w:r>
    </w:p>
    <w:p w14:paraId="6698C2C1" w14:textId="77777777" w:rsidR="00F7376D" w:rsidRPr="00DB4464" w:rsidRDefault="00F7376D">
      <w:pPr>
        <w:rPr>
          <w:rFonts w:asciiTheme="majorEastAsia" w:eastAsiaTheme="majorEastAsia" w:hAnsiTheme="majorEastAsia"/>
        </w:rPr>
      </w:pPr>
    </w:p>
    <w:p w14:paraId="0D745B61"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43E255FB" w14:textId="77777777" w:rsidR="00F7376D" w:rsidRPr="00DB4464" w:rsidRDefault="00F7376D">
      <w:pPr>
        <w:rPr>
          <w:rFonts w:asciiTheme="majorEastAsia" w:eastAsiaTheme="majorEastAsia" w:hAnsiTheme="majorEastAsia"/>
        </w:rPr>
      </w:pPr>
    </w:p>
    <w:p w14:paraId="6331D278" w14:textId="77777777" w:rsidR="00DB4464" w:rsidRPr="00DB4464" w:rsidRDefault="00DB4464">
      <w:pPr>
        <w:rPr>
          <w:rFonts w:asciiTheme="majorEastAsia" w:eastAsiaTheme="majorEastAsia" w:hAnsiTheme="majorEastAsia"/>
        </w:rPr>
      </w:pPr>
    </w:p>
    <w:p w14:paraId="346B99F4"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2.イクボスの周知ツールや手段について</w:t>
      </w:r>
    </w:p>
    <w:p w14:paraId="1EFE01A8" w14:textId="77777777" w:rsidR="00F7376D" w:rsidRPr="00DB4464" w:rsidRDefault="00F7376D">
      <w:pPr>
        <w:rPr>
          <w:rFonts w:asciiTheme="majorEastAsia" w:eastAsiaTheme="majorEastAsia" w:hAnsiTheme="majorEastAsia"/>
        </w:rPr>
      </w:pPr>
    </w:p>
    <w:p w14:paraId="11923F9C"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2-1. イクボス推進について自治体の公式ホームページ（HP）に掲載・周知していますか？</w:t>
      </w:r>
    </w:p>
    <w:p w14:paraId="329EF247" w14:textId="77777777" w:rsidR="00F7376D" w:rsidRPr="00DB4464" w:rsidRDefault="00F7376D">
      <w:pPr>
        <w:rPr>
          <w:rFonts w:asciiTheme="majorEastAsia" w:eastAsiaTheme="majorEastAsia" w:hAnsiTheme="majorEastAsia"/>
        </w:rPr>
      </w:pPr>
    </w:p>
    <w:p w14:paraId="16C166E3"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1494C4D2" w14:textId="77777777" w:rsidR="00F7376D" w:rsidRPr="00DB4464" w:rsidRDefault="00F7376D">
      <w:pPr>
        <w:rPr>
          <w:rFonts w:asciiTheme="majorEastAsia" w:eastAsiaTheme="majorEastAsia" w:hAnsiTheme="majorEastAsia"/>
        </w:rPr>
      </w:pPr>
    </w:p>
    <w:p w14:paraId="2A4F622A"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「はい」の場合、公開中のページアドレス（URL）を記入ください。</w:t>
      </w:r>
    </w:p>
    <w:p w14:paraId="4275AFBD" w14:textId="77777777" w:rsidR="00F7376D" w:rsidRPr="00DB4464" w:rsidRDefault="00F7376D">
      <w:pPr>
        <w:rPr>
          <w:rFonts w:asciiTheme="majorEastAsia" w:eastAsiaTheme="majorEastAsia" w:hAnsiTheme="majorEastAsia"/>
        </w:rPr>
      </w:pPr>
    </w:p>
    <w:p w14:paraId="37E3AE4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xml:space="preserve">（https://　　　　　　　　　　　　　　　　　　　） </w:t>
      </w:r>
    </w:p>
    <w:p w14:paraId="34A140EB" w14:textId="77777777" w:rsidR="00F7376D" w:rsidRPr="00DB4464" w:rsidRDefault="00F7376D">
      <w:pPr>
        <w:rPr>
          <w:rFonts w:asciiTheme="majorEastAsia" w:eastAsiaTheme="majorEastAsia" w:hAnsiTheme="majorEastAsia"/>
        </w:rPr>
      </w:pPr>
    </w:p>
    <w:p w14:paraId="29444586" w14:textId="77777777" w:rsidR="00F7376D" w:rsidRPr="00DB4464" w:rsidRDefault="00F7376D">
      <w:pPr>
        <w:rPr>
          <w:rFonts w:asciiTheme="majorEastAsia" w:eastAsiaTheme="majorEastAsia" w:hAnsiTheme="majorEastAsia"/>
        </w:rPr>
      </w:pPr>
    </w:p>
    <w:p w14:paraId="3B2BEA77"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2-2. イクボスの啓発ツール（パンフレット等)を作成していますか？</w:t>
      </w:r>
    </w:p>
    <w:p w14:paraId="1ECEA755"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※職員向け、外部向けを問いません</w:t>
      </w:r>
    </w:p>
    <w:p w14:paraId="78F62205" w14:textId="77777777" w:rsidR="00F7376D" w:rsidRPr="00DB4464" w:rsidRDefault="00F7376D">
      <w:pPr>
        <w:rPr>
          <w:rFonts w:asciiTheme="majorEastAsia" w:eastAsiaTheme="majorEastAsia" w:hAnsiTheme="majorEastAsia"/>
        </w:rPr>
      </w:pPr>
    </w:p>
    <w:p w14:paraId="15841839"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07A206AC" w14:textId="77777777" w:rsidR="00F7376D" w:rsidRPr="00DB4464" w:rsidRDefault="00F7376D">
      <w:pPr>
        <w:rPr>
          <w:rFonts w:asciiTheme="majorEastAsia" w:eastAsiaTheme="majorEastAsia" w:hAnsiTheme="majorEastAsia"/>
        </w:rPr>
      </w:pPr>
    </w:p>
    <w:p w14:paraId="6DE69E4B"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「はい」の場合、HPなどで公開しているページがあればURLをご記入ください。</w:t>
      </w:r>
    </w:p>
    <w:p w14:paraId="43538AB9" w14:textId="77777777" w:rsidR="00F7376D" w:rsidRPr="00DB4464" w:rsidRDefault="00F7376D">
      <w:pPr>
        <w:rPr>
          <w:rFonts w:asciiTheme="majorEastAsia" w:eastAsiaTheme="majorEastAsia" w:hAnsiTheme="majorEastAsia"/>
        </w:rPr>
      </w:pPr>
    </w:p>
    <w:p w14:paraId="76FDAF33"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xml:space="preserve">（https://　　　　　　　　　　　　　　　　　　　） </w:t>
      </w:r>
    </w:p>
    <w:p w14:paraId="7D37291D" w14:textId="77777777" w:rsidR="00F7376D" w:rsidRPr="00DB4464" w:rsidRDefault="00F7376D">
      <w:pPr>
        <w:rPr>
          <w:rFonts w:asciiTheme="majorEastAsia" w:eastAsiaTheme="majorEastAsia" w:hAnsiTheme="majorEastAsia"/>
        </w:rPr>
      </w:pPr>
    </w:p>
    <w:p w14:paraId="48314BD3" w14:textId="77777777" w:rsidR="00F7376D" w:rsidRPr="00DB4464" w:rsidRDefault="00F7376D">
      <w:pPr>
        <w:rPr>
          <w:rFonts w:asciiTheme="majorEastAsia" w:eastAsiaTheme="majorEastAsia" w:hAnsiTheme="majorEastAsia"/>
        </w:rPr>
      </w:pPr>
    </w:p>
    <w:p w14:paraId="2636B518"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2-3. イクボス啓発のための動画を作成していますか？</w:t>
      </w:r>
    </w:p>
    <w:p w14:paraId="1BCE3296"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※職員向け、外部向けを問いません</w:t>
      </w:r>
    </w:p>
    <w:p w14:paraId="5077684D" w14:textId="77777777" w:rsidR="00F7376D" w:rsidRPr="00DB4464" w:rsidRDefault="00F7376D">
      <w:pPr>
        <w:rPr>
          <w:rFonts w:asciiTheme="majorEastAsia" w:eastAsiaTheme="majorEastAsia" w:hAnsiTheme="majorEastAsia"/>
        </w:rPr>
      </w:pPr>
    </w:p>
    <w:p w14:paraId="0FE93A93"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0178E2C3" w14:textId="77777777" w:rsidR="00F7376D" w:rsidRPr="00DB4464" w:rsidRDefault="00F7376D">
      <w:pPr>
        <w:rPr>
          <w:rFonts w:asciiTheme="majorEastAsia" w:eastAsiaTheme="majorEastAsia" w:hAnsiTheme="majorEastAsia"/>
        </w:rPr>
      </w:pPr>
    </w:p>
    <w:p w14:paraId="159FFFA6" w14:textId="77777777" w:rsidR="00F7376D" w:rsidRPr="00DB4464" w:rsidRDefault="00F7376D">
      <w:pPr>
        <w:rPr>
          <w:rFonts w:asciiTheme="majorEastAsia" w:eastAsiaTheme="majorEastAsia" w:hAnsiTheme="majorEastAsia"/>
        </w:rPr>
      </w:pPr>
    </w:p>
    <w:p w14:paraId="361F4E9C"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「はい」の場合、HPやYouTubeなどで公開しているページがあればURLをご記入ください。</w:t>
      </w:r>
    </w:p>
    <w:p w14:paraId="6A178AB4" w14:textId="77777777" w:rsidR="00F7376D" w:rsidRPr="00DB4464" w:rsidRDefault="00F7376D">
      <w:pPr>
        <w:rPr>
          <w:rFonts w:asciiTheme="majorEastAsia" w:eastAsiaTheme="majorEastAsia" w:hAnsiTheme="majorEastAsia"/>
        </w:rPr>
      </w:pPr>
    </w:p>
    <w:p w14:paraId="2430FD40"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xml:space="preserve">（https://　　　　　　　　　　　　　　　　　　　） </w:t>
      </w:r>
    </w:p>
    <w:p w14:paraId="06703C45" w14:textId="77777777" w:rsidR="00F7376D" w:rsidRPr="00DB4464" w:rsidRDefault="00F7376D">
      <w:pPr>
        <w:rPr>
          <w:rFonts w:asciiTheme="majorEastAsia" w:eastAsiaTheme="majorEastAsia" w:hAnsiTheme="majorEastAsia"/>
        </w:rPr>
      </w:pPr>
    </w:p>
    <w:p w14:paraId="1AC4E980" w14:textId="77777777" w:rsidR="00F7376D" w:rsidRPr="00DB4464" w:rsidRDefault="00F7376D">
      <w:pPr>
        <w:rPr>
          <w:rFonts w:asciiTheme="majorEastAsia" w:eastAsiaTheme="majorEastAsia" w:hAnsiTheme="majorEastAsia"/>
        </w:rPr>
      </w:pPr>
    </w:p>
    <w:p w14:paraId="0F3EA374" w14:textId="77777777" w:rsidR="00F7376D" w:rsidRPr="00DB4464" w:rsidRDefault="00F7376D">
      <w:pPr>
        <w:rPr>
          <w:rFonts w:asciiTheme="majorEastAsia" w:eastAsiaTheme="majorEastAsia" w:hAnsiTheme="majorEastAsia"/>
        </w:rPr>
      </w:pPr>
    </w:p>
    <w:p w14:paraId="71114558" w14:textId="77777777" w:rsidR="00F7376D" w:rsidRPr="00DB4464" w:rsidRDefault="00F7376D">
      <w:pPr>
        <w:rPr>
          <w:rFonts w:asciiTheme="majorEastAsia" w:eastAsiaTheme="majorEastAsia" w:hAnsiTheme="majorEastAsia"/>
        </w:rPr>
      </w:pPr>
    </w:p>
    <w:p w14:paraId="3E9E479E"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3.イクボスの行動計画について</w:t>
      </w:r>
    </w:p>
    <w:p w14:paraId="592E3B9C" w14:textId="77777777" w:rsidR="00F7376D" w:rsidRPr="00DB4464" w:rsidRDefault="00F7376D">
      <w:pPr>
        <w:rPr>
          <w:rFonts w:asciiTheme="majorEastAsia" w:eastAsiaTheme="majorEastAsia" w:hAnsiTheme="majorEastAsia"/>
        </w:rPr>
      </w:pPr>
    </w:p>
    <w:p w14:paraId="5DB1A6E3"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3-1. イクボスの行動計画を職員に課していますか？</w:t>
      </w:r>
    </w:p>
    <w:p w14:paraId="035C3CCB" w14:textId="77777777" w:rsidR="00F7376D" w:rsidRPr="00DB4464" w:rsidRDefault="00F7376D">
      <w:pPr>
        <w:rPr>
          <w:rFonts w:asciiTheme="majorEastAsia" w:eastAsiaTheme="majorEastAsia" w:hAnsiTheme="majorEastAsia"/>
        </w:rPr>
      </w:pPr>
    </w:p>
    <w:p w14:paraId="0494E18F"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※「行動計画」とは下記のような内容を想定しています。</w:t>
      </w:r>
    </w:p>
    <w:p w14:paraId="5E9DEC0F"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・イクボス宣言書内の「イクボスアクションプラン」の記載内容</w:t>
      </w:r>
    </w:p>
    <w:p w14:paraId="6B75F5BB"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・男性育休や休暇取得の数値目標。または管理職自らの休暇取得目標、その他管理職が指示された働き方改革への行動指針など</w:t>
      </w:r>
    </w:p>
    <w:p w14:paraId="2760F18F" w14:textId="77777777" w:rsidR="00F7376D" w:rsidRPr="00DB4464" w:rsidRDefault="00F7376D">
      <w:pPr>
        <w:rPr>
          <w:rFonts w:asciiTheme="majorEastAsia" w:eastAsiaTheme="majorEastAsia" w:hAnsiTheme="majorEastAsia"/>
        </w:rPr>
      </w:pPr>
    </w:p>
    <w:p w14:paraId="4D1FC0B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5630BDB7" w14:textId="77777777" w:rsidR="00F7376D" w:rsidRPr="00DB4464" w:rsidRDefault="00F7376D">
      <w:pPr>
        <w:rPr>
          <w:rFonts w:asciiTheme="majorEastAsia" w:eastAsiaTheme="majorEastAsia" w:hAnsiTheme="majorEastAsia"/>
        </w:rPr>
      </w:pPr>
    </w:p>
    <w:p w14:paraId="26EAE6C8" w14:textId="77777777" w:rsidR="00F7376D" w:rsidRPr="00DB4464" w:rsidRDefault="00F7376D">
      <w:pPr>
        <w:rPr>
          <w:rFonts w:asciiTheme="majorEastAsia" w:eastAsiaTheme="majorEastAsia" w:hAnsiTheme="majorEastAsia"/>
        </w:rPr>
      </w:pPr>
    </w:p>
    <w:p w14:paraId="1CA43D3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3-2. 前問3-1のイクボス行動計画とその実行度合いを人事考課に反映していますか？</w:t>
      </w:r>
    </w:p>
    <w:p w14:paraId="63CCD6B8" w14:textId="77777777" w:rsidR="00F7376D" w:rsidRPr="00DB4464" w:rsidRDefault="00F7376D">
      <w:pPr>
        <w:rPr>
          <w:rFonts w:asciiTheme="majorEastAsia" w:eastAsiaTheme="majorEastAsia" w:hAnsiTheme="majorEastAsia"/>
        </w:rPr>
      </w:pPr>
    </w:p>
    <w:p w14:paraId="44564116"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3C0BC694" w14:textId="77777777" w:rsidR="00F7376D" w:rsidRPr="00DB4464" w:rsidRDefault="00F7376D">
      <w:pPr>
        <w:rPr>
          <w:rFonts w:asciiTheme="majorEastAsia" w:eastAsiaTheme="majorEastAsia" w:hAnsiTheme="majorEastAsia"/>
        </w:rPr>
      </w:pPr>
    </w:p>
    <w:p w14:paraId="2ACDF096" w14:textId="77777777" w:rsidR="00F7376D" w:rsidRPr="00DB4464" w:rsidRDefault="00F7376D">
      <w:pPr>
        <w:rPr>
          <w:rFonts w:asciiTheme="majorEastAsia" w:eastAsiaTheme="majorEastAsia" w:hAnsiTheme="majorEastAsia"/>
        </w:rPr>
      </w:pPr>
    </w:p>
    <w:p w14:paraId="399375A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lastRenderedPageBreak/>
        <w:t>*</w:t>
      </w:r>
      <w:r w:rsidRPr="00DB4464">
        <w:rPr>
          <w:rFonts w:asciiTheme="majorEastAsia" w:eastAsiaTheme="majorEastAsia" w:hAnsiTheme="majorEastAsia" w:cs="Arial Unicode MS"/>
        </w:rPr>
        <w:t>3-3. 庁内(所内) でイクボスの表彰制度を設けていますか？</w:t>
      </w:r>
    </w:p>
    <w:p w14:paraId="69151BE5" w14:textId="77777777" w:rsidR="00F7376D" w:rsidRPr="00DB4464" w:rsidRDefault="00F7376D">
      <w:pPr>
        <w:rPr>
          <w:rFonts w:asciiTheme="majorEastAsia" w:eastAsiaTheme="majorEastAsia" w:hAnsiTheme="majorEastAsia"/>
        </w:rPr>
      </w:pPr>
    </w:p>
    <w:p w14:paraId="69DC220A"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3D12D185" w14:textId="77777777" w:rsidR="00F7376D" w:rsidRPr="00DB4464" w:rsidRDefault="00F7376D">
      <w:pPr>
        <w:rPr>
          <w:rFonts w:asciiTheme="majorEastAsia" w:eastAsiaTheme="majorEastAsia" w:hAnsiTheme="majorEastAsia"/>
        </w:rPr>
      </w:pPr>
    </w:p>
    <w:p w14:paraId="15FCA6C6" w14:textId="77777777" w:rsidR="00F7376D" w:rsidRPr="00DB4464" w:rsidRDefault="00F7376D">
      <w:pPr>
        <w:rPr>
          <w:rFonts w:asciiTheme="majorEastAsia" w:eastAsiaTheme="majorEastAsia" w:hAnsiTheme="majorEastAsia"/>
        </w:rPr>
      </w:pPr>
    </w:p>
    <w:p w14:paraId="1896AA09" w14:textId="77777777" w:rsidR="00F7376D" w:rsidRPr="00DB4464" w:rsidRDefault="00F7376D">
      <w:pPr>
        <w:rPr>
          <w:rFonts w:asciiTheme="majorEastAsia" w:eastAsiaTheme="majorEastAsia" w:hAnsiTheme="majorEastAsia"/>
        </w:rPr>
      </w:pPr>
    </w:p>
    <w:p w14:paraId="6705E645" w14:textId="77777777" w:rsidR="00F7376D" w:rsidRPr="00DB4464" w:rsidRDefault="00F7376D">
      <w:pPr>
        <w:rPr>
          <w:rFonts w:asciiTheme="majorEastAsia" w:eastAsiaTheme="majorEastAsia" w:hAnsiTheme="majorEastAsia"/>
        </w:rPr>
      </w:pPr>
    </w:p>
    <w:p w14:paraId="685FDE73" w14:textId="77777777" w:rsidR="00F7376D" w:rsidRPr="00DB4464" w:rsidRDefault="00F7376D">
      <w:pPr>
        <w:rPr>
          <w:rFonts w:asciiTheme="majorEastAsia" w:eastAsiaTheme="majorEastAsia" w:hAnsiTheme="majorEastAsia"/>
        </w:rPr>
      </w:pPr>
    </w:p>
    <w:p w14:paraId="40E5C582"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4.イクボスの共同宣言や他団体との協業について</w:t>
      </w:r>
    </w:p>
    <w:p w14:paraId="49D6DD00" w14:textId="77777777" w:rsidR="00F7376D" w:rsidRPr="00DB4464" w:rsidRDefault="00F7376D">
      <w:pPr>
        <w:rPr>
          <w:rFonts w:asciiTheme="majorEastAsia" w:eastAsiaTheme="majorEastAsia" w:hAnsiTheme="majorEastAsia"/>
        </w:rPr>
      </w:pPr>
    </w:p>
    <w:p w14:paraId="52E91B7F"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4-1. 令和元年度までにイクボス宣言を経済団体や民間企業等と共同で行いましたか？</w:t>
      </w:r>
    </w:p>
    <w:p w14:paraId="53D0B073" w14:textId="77777777" w:rsidR="00F7376D" w:rsidRPr="00DB4464" w:rsidRDefault="00F7376D">
      <w:pPr>
        <w:rPr>
          <w:rFonts w:asciiTheme="majorEastAsia" w:eastAsiaTheme="majorEastAsia" w:hAnsiTheme="majorEastAsia"/>
        </w:rPr>
      </w:pPr>
    </w:p>
    <w:p w14:paraId="080E1967"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1FF12DEE" w14:textId="77777777" w:rsidR="00F7376D" w:rsidRPr="00DB4464" w:rsidRDefault="00F7376D">
      <w:pPr>
        <w:rPr>
          <w:rFonts w:asciiTheme="majorEastAsia" w:eastAsiaTheme="majorEastAsia" w:hAnsiTheme="majorEastAsia"/>
        </w:rPr>
      </w:pPr>
    </w:p>
    <w:p w14:paraId="027BCF11" w14:textId="77777777" w:rsidR="00F7376D" w:rsidRPr="00DB4464" w:rsidRDefault="00F7376D">
      <w:pPr>
        <w:rPr>
          <w:rFonts w:asciiTheme="majorEastAsia" w:eastAsiaTheme="majorEastAsia" w:hAnsiTheme="majorEastAsia"/>
        </w:rPr>
      </w:pPr>
    </w:p>
    <w:p w14:paraId="62C37D37"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4-2. 令和元年度までに経済団体や企業等とイクボスに関する同盟を設立しましたか？</w:t>
      </w:r>
    </w:p>
    <w:p w14:paraId="00A7901D" w14:textId="77777777" w:rsidR="00F7376D" w:rsidRPr="00DB4464" w:rsidRDefault="00F7376D">
      <w:pPr>
        <w:rPr>
          <w:rFonts w:asciiTheme="majorEastAsia" w:eastAsiaTheme="majorEastAsia" w:hAnsiTheme="majorEastAsia"/>
        </w:rPr>
      </w:pPr>
    </w:p>
    <w:p w14:paraId="3750469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1DB095C1" w14:textId="77777777" w:rsidR="00F7376D" w:rsidRPr="00DB4464" w:rsidRDefault="00F7376D">
      <w:pPr>
        <w:rPr>
          <w:rFonts w:asciiTheme="majorEastAsia" w:eastAsiaTheme="majorEastAsia" w:hAnsiTheme="majorEastAsia"/>
        </w:rPr>
      </w:pPr>
    </w:p>
    <w:p w14:paraId="1A6DC0F7" w14:textId="77777777" w:rsidR="00F7376D" w:rsidRPr="00DB4464" w:rsidRDefault="00F7376D">
      <w:pPr>
        <w:rPr>
          <w:rFonts w:asciiTheme="majorEastAsia" w:eastAsiaTheme="majorEastAsia" w:hAnsiTheme="majorEastAsia"/>
        </w:rPr>
      </w:pPr>
    </w:p>
    <w:p w14:paraId="7F9091E1"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4-3. 令和元年度までに企業を対象にイクボスセミナー等を実施しましたか？</w:t>
      </w:r>
    </w:p>
    <w:p w14:paraId="68394FE2" w14:textId="77777777" w:rsidR="00F7376D" w:rsidRPr="00DB4464" w:rsidRDefault="00F7376D">
      <w:pPr>
        <w:rPr>
          <w:rFonts w:asciiTheme="majorEastAsia" w:eastAsiaTheme="majorEastAsia" w:hAnsiTheme="majorEastAsia"/>
        </w:rPr>
      </w:pPr>
    </w:p>
    <w:p w14:paraId="79BA87B6"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03F53F91" w14:textId="77777777" w:rsidR="00F7376D" w:rsidRPr="00DB4464" w:rsidRDefault="00F7376D">
      <w:pPr>
        <w:rPr>
          <w:rFonts w:asciiTheme="majorEastAsia" w:eastAsiaTheme="majorEastAsia" w:hAnsiTheme="majorEastAsia"/>
        </w:rPr>
      </w:pPr>
    </w:p>
    <w:p w14:paraId="72944742" w14:textId="77777777" w:rsidR="00F7376D" w:rsidRPr="00DB4464" w:rsidRDefault="00F7376D">
      <w:pPr>
        <w:rPr>
          <w:rFonts w:asciiTheme="majorEastAsia" w:eastAsiaTheme="majorEastAsia" w:hAnsiTheme="majorEastAsia"/>
        </w:rPr>
      </w:pPr>
    </w:p>
    <w:p w14:paraId="3D7EA7E9"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4-4. 企業向けにイクボスアワードなどの表彰制度を設けていますか？</w:t>
      </w:r>
    </w:p>
    <w:p w14:paraId="3EFC7614" w14:textId="77777777" w:rsidR="00F7376D" w:rsidRPr="00DB4464" w:rsidRDefault="00F7376D">
      <w:pPr>
        <w:rPr>
          <w:rFonts w:asciiTheme="majorEastAsia" w:eastAsiaTheme="majorEastAsia" w:hAnsiTheme="majorEastAsia"/>
        </w:rPr>
      </w:pPr>
    </w:p>
    <w:p w14:paraId="764AAE56" w14:textId="70FFE124"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はい・いいえ　）</w:t>
      </w:r>
    </w:p>
    <w:p w14:paraId="2A0F079D" w14:textId="77777777" w:rsidR="00F7376D" w:rsidRPr="00DB4464" w:rsidRDefault="00F7376D">
      <w:pPr>
        <w:rPr>
          <w:rFonts w:asciiTheme="majorEastAsia" w:eastAsiaTheme="majorEastAsia" w:hAnsiTheme="majorEastAsia"/>
        </w:rPr>
      </w:pPr>
    </w:p>
    <w:p w14:paraId="1DA3DAF1" w14:textId="77777777" w:rsidR="00F7376D" w:rsidRPr="00DB4464" w:rsidRDefault="00F7376D">
      <w:pPr>
        <w:rPr>
          <w:rFonts w:asciiTheme="majorEastAsia" w:eastAsiaTheme="majorEastAsia" w:hAnsiTheme="majorEastAsia"/>
        </w:rPr>
      </w:pPr>
    </w:p>
    <w:p w14:paraId="32131F47" w14:textId="77777777" w:rsidR="00F7376D" w:rsidRPr="00DB4464" w:rsidRDefault="00F7376D">
      <w:pPr>
        <w:rPr>
          <w:rFonts w:asciiTheme="majorEastAsia" w:eastAsiaTheme="majorEastAsia" w:hAnsiTheme="majorEastAsia"/>
        </w:rPr>
      </w:pPr>
    </w:p>
    <w:p w14:paraId="184DD942" w14:textId="7D946867" w:rsidR="00B204A5" w:rsidRPr="00B204A5" w:rsidRDefault="00DB4464">
      <w:pPr>
        <w:rPr>
          <w:rFonts w:asciiTheme="majorEastAsia" w:eastAsiaTheme="majorEastAsia" w:hAnsiTheme="majorEastAsia" w:cs="Arial Unicode MS" w:hint="eastAsia"/>
          <w:b/>
          <w:sz w:val="28"/>
          <w:szCs w:val="28"/>
          <w:u w:val="single"/>
        </w:rPr>
      </w:pPr>
      <w:r w:rsidRPr="00DB4464">
        <w:rPr>
          <w:rFonts w:asciiTheme="majorEastAsia" w:eastAsiaTheme="majorEastAsia" w:hAnsiTheme="majorEastAsia" w:cs="Arial Unicode MS"/>
          <w:b/>
          <w:sz w:val="28"/>
          <w:szCs w:val="28"/>
          <w:u w:val="single"/>
        </w:rPr>
        <w:t>5.イクボスのプロセスに関するPR</w:t>
      </w:r>
      <w:r w:rsidR="00B204A5">
        <w:rPr>
          <w:rFonts w:asciiTheme="majorEastAsia" w:eastAsiaTheme="majorEastAsia" w:hAnsiTheme="majorEastAsia" w:cs="Arial Unicode MS" w:hint="eastAsia"/>
          <w:b/>
          <w:sz w:val="28"/>
          <w:szCs w:val="28"/>
          <w:u w:val="single"/>
        </w:rPr>
        <w:t>・備考</w:t>
      </w:r>
    </w:p>
    <w:p w14:paraId="7AE90926" w14:textId="77777777" w:rsidR="00F7376D" w:rsidRPr="00DB4464" w:rsidRDefault="00F7376D">
      <w:pPr>
        <w:rPr>
          <w:rFonts w:asciiTheme="majorEastAsia" w:eastAsiaTheme="majorEastAsia" w:hAnsiTheme="majorEastAsia"/>
        </w:rPr>
      </w:pPr>
    </w:p>
    <w:p w14:paraId="5910DF2E"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5-1. その他イクボスのプロセス（環境整備）に関してＰRポイントがありましたら自由にご記入ください。</w:t>
      </w:r>
    </w:p>
    <w:p w14:paraId="774EC299" w14:textId="77777777" w:rsidR="00F7376D" w:rsidRPr="00DB4464" w:rsidRDefault="00F7376D">
      <w:pPr>
        <w:rPr>
          <w:rFonts w:asciiTheme="majorEastAsia" w:eastAsiaTheme="majorEastAsia" w:hAnsiTheme="majorEastAsia"/>
        </w:rPr>
      </w:pPr>
    </w:p>
    <w:tbl>
      <w:tblPr>
        <w:tblStyle w:val="a5"/>
        <w:tblW w:w="101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3"/>
      </w:tblGrid>
      <w:tr w:rsidR="00F7376D" w:rsidRPr="00DB4464" w14:paraId="536EAD09" w14:textId="77777777">
        <w:tc>
          <w:tcPr>
            <w:tcW w:w="10163" w:type="dxa"/>
            <w:shd w:val="clear" w:color="auto" w:fill="auto"/>
            <w:tcMar>
              <w:top w:w="100" w:type="dxa"/>
              <w:left w:w="100" w:type="dxa"/>
              <w:bottom w:w="100" w:type="dxa"/>
              <w:right w:w="100" w:type="dxa"/>
            </w:tcMar>
          </w:tcPr>
          <w:p w14:paraId="238C4E16" w14:textId="77777777" w:rsidR="00F7376D" w:rsidRPr="00DB4464" w:rsidRDefault="00DB4464">
            <w:pPr>
              <w:widowControl w:val="0"/>
              <w:pBdr>
                <w:top w:val="nil"/>
                <w:left w:val="nil"/>
                <w:bottom w:val="nil"/>
                <w:right w:val="nil"/>
                <w:between w:val="nil"/>
              </w:pBdr>
              <w:spacing w:line="240" w:lineRule="auto"/>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※1500文字以内</w:t>
            </w:r>
          </w:p>
          <w:p w14:paraId="589C680D"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03508E32"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446BD4FA"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77D6593B"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752A182D"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6AEE7E57"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4F7D9761"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hint="eastAsia"/>
              </w:rPr>
            </w:pPr>
          </w:p>
          <w:p w14:paraId="2025565B"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tc>
      </w:tr>
    </w:tbl>
    <w:p w14:paraId="4FB778D9" w14:textId="77777777" w:rsidR="00F7376D" w:rsidRPr="00DB4464" w:rsidRDefault="00F7376D">
      <w:pPr>
        <w:rPr>
          <w:rFonts w:asciiTheme="majorEastAsia" w:eastAsiaTheme="majorEastAsia" w:hAnsiTheme="majorEastAsia" w:hint="eastAsia"/>
        </w:rPr>
      </w:pPr>
    </w:p>
    <w:p w14:paraId="4CA40535" w14:textId="77777777" w:rsidR="00F7376D" w:rsidRPr="00DB4464" w:rsidRDefault="00DB4464">
      <w:pPr>
        <w:jc w:val="center"/>
        <w:rPr>
          <w:rFonts w:asciiTheme="majorEastAsia" w:eastAsiaTheme="majorEastAsia" w:hAnsiTheme="majorEastAsia"/>
          <w:sz w:val="36"/>
          <w:szCs w:val="36"/>
        </w:rPr>
      </w:pPr>
      <w:r w:rsidRPr="00DB4464">
        <w:rPr>
          <w:rFonts w:asciiTheme="majorEastAsia" w:eastAsiaTheme="majorEastAsia" w:hAnsiTheme="majorEastAsia"/>
          <w:sz w:val="36"/>
          <w:szCs w:val="36"/>
        </w:rPr>
        <w:lastRenderedPageBreak/>
        <w:t>------------------------------------------------</w:t>
      </w:r>
    </w:p>
    <w:p w14:paraId="4B689D11" w14:textId="77777777" w:rsidR="00F7376D" w:rsidRPr="00DB4464" w:rsidRDefault="00DB4464">
      <w:pPr>
        <w:jc w:val="center"/>
        <w:rPr>
          <w:rFonts w:asciiTheme="majorEastAsia" w:eastAsiaTheme="majorEastAsia" w:hAnsiTheme="majorEastAsia"/>
          <w:b/>
          <w:sz w:val="36"/>
          <w:szCs w:val="36"/>
        </w:rPr>
      </w:pPr>
      <w:r w:rsidRPr="00DB4464">
        <w:rPr>
          <w:rFonts w:asciiTheme="majorEastAsia" w:eastAsiaTheme="majorEastAsia" w:hAnsiTheme="majorEastAsia" w:cs="Arial Unicode MS"/>
          <w:b/>
          <w:sz w:val="36"/>
          <w:szCs w:val="36"/>
        </w:rPr>
        <w:t>＜成果調査＞</w:t>
      </w:r>
    </w:p>
    <w:p w14:paraId="075E74B7" w14:textId="77777777" w:rsidR="00F7376D" w:rsidRPr="00DB4464" w:rsidRDefault="00DB4464">
      <w:pPr>
        <w:jc w:val="center"/>
        <w:rPr>
          <w:rFonts w:asciiTheme="majorEastAsia" w:eastAsiaTheme="majorEastAsia" w:hAnsiTheme="majorEastAsia"/>
        </w:rPr>
      </w:pPr>
      <w:r w:rsidRPr="00DB4464">
        <w:rPr>
          <w:rFonts w:asciiTheme="majorEastAsia" w:eastAsiaTheme="majorEastAsia" w:hAnsiTheme="majorEastAsia"/>
          <w:sz w:val="36"/>
          <w:szCs w:val="36"/>
        </w:rPr>
        <w:t>------------------------------------------------</w:t>
      </w:r>
    </w:p>
    <w:p w14:paraId="4DB0344C" w14:textId="77777777" w:rsidR="00F7376D" w:rsidRPr="00DB4464" w:rsidRDefault="00F7376D">
      <w:pPr>
        <w:rPr>
          <w:rFonts w:asciiTheme="majorEastAsia" w:eastAsiaTheme="majorEastAsia" w:hAnsiTheme="majorEastAsia"/>
        </w:rPr>
      </w:pPr>
    </w:p>
    <w:p w14:paraId="7BD31AB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※「成果」とは、イクボス推進または充実させたことの客観的な成果数値（男性の育児休業・育児休暇、有給休暇取得率、女性職員の割合など）を指します。</w:t>
      </w:r>
    </w:p>
    <w:p w14:paraId="6CB45616" w14:textId="77777777" w:rsidR="00F7376D" w:rsidRPr="00DB4464" w:rsidRDefault="00F7376D">
      <w:pPr>
        <w:rPr>
          <w:rFonts w:asciiTheme="majorEastAsia" w:eastAsiaTheme="majorEastAsia" w:hAnsiTheme="majorEastAsia"/>
        </w:rPr>
      </w:pPr>
    </w:p>
    <w:p w14:paraId="5D577D01" w14:textId="77777777" w:rsidR="00F7376D" w:rsidRPr="00DB4464" w:rsidRDefault="00F7376D">
      <w:pPr>
        <w:rPr>
          <w:rFonts w:asciiTheme="majorEastAsia" w:eastAsiaTheme="majorEastAsia" w:hAnsiTheme="majorEastAsia"/>
        </w:rPr>
      </w:pPr>
    </w:p>
    <w:p w14:paraId="006388AD"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※実施時期について</w:t>
      </w:r>
    </w:p>
    <w:p w14:paraId="057F0B40"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b/>
        </w:rPr>
        <w:t>【0年目】</w:t>
      </w:r>
      <w:r w:rsidRPr="00DB4464">
        <w:rPr>
          <w:rFonts w:asciiTheme="majorEastAsia" w:eastAsiaTheme="majorEastAsia" w:hAnsiTheme="majorEastAsia" w:cs="Arial Unicode MS"/>
        </w:rPr>
        <w:t>＝イクボス宣言する直前の年度</w:t>
      </w:r>
    </w:p>
    <w:p w14:paraId="75DF44C7"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b/>
        </w:rPr>
        <w:t>【現在】</w:t>
      </w:r>
      <w:r w:rsidRPr="00DB4464">
        <w:rPr>
          <w:rFonts w:asciiTheme="majorEastAsia" w:eastAsiaTheme="majorEastAsia" w:hAnsiTheme="majorEastAsia" w:cs="Arial Unicode MS"/>
        </w:rPr>
        <w:t>＝算出できる最も直近の期</w:t>
      </w:r>
    </w:p>
    <w:p w14:paraId="115E8D27" w14:textId="77777777" w:rsidR="00F7376D" w:rsidRPr="00DB4464" w:rsidRDefault="00F7376D">
      <w:pPr>
        <w:rPr>
          <w:rFonts w:asciiTheme="majorEastAsia" w:eastAsiaTheme="majorEastAsia" w:hAnsiTheme="majorEastAsia"/>
        </w:rPr>
      </w:pPr>
    </w:p>
    <w:p w14:paraId="7359D26D"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※設問6～12の各数値の「</w:t>
      </w:r>
      <w:r w:rsidRPr="0058011D">
        <w:rPr>
          <w:rFonts w:asciiTheme="majorEastAsia" w:eastAsiaTheme="majorEastAsia" w:hAnsiTheme="majorEastAsia" w:cs="Arial Unicode MS"/>
          <w:color w:val="FF0000"/>
        </w:rPr>
        <w:t>算出方法</w:t>
      </w:r>
      <w:r w:rsidRPr="00DB4464">
        <w:rPr>
          <w:rFonts w:asciiTheme="majorEastAsia" w:eastAsiaTheme="majorEastAsia" w:hAnsiTheme="majorEastAsia" w:cs="Arial Unicode MS"/>
        </w:rPr>
        <w:t>」は</w:t>
      </w:r>
      <w:hyperlink r:id="rId4">
        <w:r w:rsidRPr="00DB4464">
          <w:rPr>
            <w:rFonts w:asciiTheme="majorEastAsia" w:eastAsiaTheme="majorEastAsia" w:hAnsiTheme="majorEastAsia"/>
            <w:color w:val="1155CC"/>
            <w:u w:val="single"/>
          </w:rPr>
          <w:t>こちら</w:t>
        </w:r>
      </w:hyperlink>
      <w:r w:rsidRPr="00DB4464">
        <w:rPr>
          <w:rFonts w:asciiTheme="majorEastAsia" w:eastAsiaTheme="majorEastAsia" w:hAnsiTheme="majorEastAsia" w:cs="Arial Unicode MS"/>
        </w:rPr>
        <w:t>を参照ください</w:t>
      </w:r>
    </w:p>
    <w:p w14:paraId="57EAA7D1" w14:textId="211CD34C" w:rsidR="00F7376D" w:rsidRPr="00DB4464" w:rsidRDefault="0058011D">
      <w:pPr>
        <w:rPr>
          <w:rFonts w:asciiTheme="majorEastAsia" w:eastAsiaTheme="majorEastAsia" w:hAnsiTheme="majorEastAsia"/>
        </w:rPr>
      </w:pPr>
      <w:r w:rsidRPr="0058011D">
        <w:rPr>
          <w:rFonts w:asciiTheme="majorEastAsia" w:eastAsiaTheme="majorEastAsia" w:hAnsiTheme="majorEastAsia" w:hint="eastAsia"/>
        </w:rPr>
        <w:t>※回答数値が「</w:t>
      </w:r>
      <w:r w:rsidRPr="0058011D">
        <w:rPr>
          <w:rFonts w:asciiTheme="majorEastAsia" w:eastAsiaTheme="majorEastAsia" w:hAnsiTheme="majorEastAsia" w:hint="eastAsia"/>
          <w:color w:val="FF0000"/>
        </w:rPr>
        <w:t>算出不能</w:t>
      </w:r>
      <w:r w:rsidRPr="0058011D">
        <w:rPr>
          <w:rFonts w:asciiTheme="majorEastAsia" w:eastAsiaTheme="majorEastAsia" w:hAnsiTheme="majorEastAsia" w:hint="eastAsia"/>
        </w:rPr>
        <w:t>」な場合は</w:t>
      </w:r>
      <w:hyperlink r:id="rId5" w:history="1">
        <w:r w:rsidRPr="0058011D">
          <w:rPr>
            <w:rStyle w:val="a7"/>
            <w:rFonts w:asciiTheme="majorEastAsia" w:eastAsiaTheme="majorEastAsia" w:hAnsiTheme="majorEastAsia" w:hint="eastAsia"/>
          </w:rPr>
          <w:t>こちら</w:t>
        </w:r>
      </w:hyperlink>
      <w:r w:rsidRPr="0058011D">
        <w:rPr>
          <w:rFonts w:asciiTheme="majorEastAsia" w:eastAsiaTheme="majorEastAsia" w:hAnsiTheme="majorEastAsia" w:hint="eastAsia"/>
        </w:rPr>
        <w:t>を参照ください</w:t>
      </w:r>
    </w:p>
    <w:p w14:paraId="6034DF74" w14:textId="77777777" w:rsidR="00F7376D" w:rsidRPr="00DB4464" w:rsidRDefault="00F7376D">
      <w:pPr>
        <w:rPr>
          <w:rFonts w:asciiTheme="majorEastAsia" w:eastAsiaTheme="majorEastAsia" w:hAnsiTheme="majorEastAsia"/>
        </w:rPr>
      </w:pPr>
    </w:p>
    <w:p w14:paraId="676D5FDF" w14:textId="77777777" w:rsidR="00F7376D" w:rsidRPr="00DB4464" w:rsidRDefault="00F7376D">
      <w:pPr>
        <w:rPr>
          <w:rFonts w:asciiTheme="majorEastAsia" w:eastAsiaTheme="majorEastAsia" w:hAnsiTheme="majorEastAsia"/>
        </w:rPr>
      </w:pPr>
    </w:p>
    <w:p w14:paraId="6A03DC14" w14:textId="77777777" w:rsidR="00F7376D" w:rsidRPr="00DB4464" w:rsidRDefault="00F7376D">
      <w:pPr>
        <w:rPr>
          <w:rFonts w:asciiTheme="majorEastAsia" w:eastAsiaTheme="majorEastAsia" w:hAnsiTheme="majorEastAsia"/>
        </w:rPr>
      </w:pPr>
    </w:p>
    <w:p w14:paraId="311EE4F3"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6.男性の「育児休業」取得率について</w:t>
      </w:r>
    </w:p>
    <w:p w14:paraId="09421785" w14:textId="4DA00238" w:rsidR="00F7376D" w:rsidRPr="0058011D" w:rsidRDefault="00DB4464">
      <w:pPr>
        <w:rPr>
          <w:rFonts w:asciiTheme="majorEastAsia" w:eastAsiaTheme="majorEastAsia" w:hAnsiTheme="majorEastAsia" w:cs="Arial Unicode MS"/>
          <w:color w:val="0070C0"/>
          <w:sz w:val="18"/>
          <w:szCs w:val="18"/>
        </w:rPr>
      </w:pPr>
      <w:r w:rsidRPr="0058011D">
        <w:rPr>
          <w:rFonts w:asciiTheme="majorEastAsia" w:eastAsiaTheme="majorEastAsia" w:hAnsiTheme="majorEastAsia" w:cs="Arial Unicode MS"/>
          <w:color w:val="0070C0"/>
          <w:sz w:val="18"/>
          <w:szCs w:val="18"/>
        </w:rPr>
        <w:t>※</w:t>
      </w:r>
      <w:r w:rsidRPr="0058011D">
        <w:rPr>
          <w:rFonts w:asciiTheme="majorEastAsia" w:eastAsiaTheme="majorEastAsia" w:hAnsiTheme="majorEastAsia" w:cs="Arial Unicode MS" w:hint="eastAsia"/>
          <w:color w:val="0070C0"/>
          <w:sz w:val="18"/>
          <w:szCs w:val="18"/>
        </w:rPr>
        <w:t>「育児休業」とは国の制度をいいます</w:t>
      </w:r>
    </w:p>
    <w:p w14:paraId="478D099B" w14:textId="77777777" w:rsidR="00F7376D" w:rsidRPr="00DB4464" w:rsidRDefault="00F7376D">
      <w:pPr>
        <w:rPr>
          <w:rFonts w:asciiTheme="majorEastAsia" w:eastAsiaTheme="majorEastAsia" w:hAnsiTheme="majorEastAsia"/>
        </w:rPr>
      </w:pPr>
    </w:p>
    <w:p w14:paraId="08B6534F" w14:textId="417636CC"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6-1.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の男性の育児休業取得率をご記入ください。</w:t>
      </w:r>
    </w:p>
    <w:p w14:paraId="55A6A290" w14:textId="77777777" w:rsidR="00F7376D" w:rsidRPr="00DB4464" w:rsidRDefault="00F7376D">
      <w:pPr>
        <w:rPr>
          <w:rFonts w:asciiTheme="majorEastAsia" w:eastAsiaTheme="majorEastAsia" w:hAnsiTheme="majorEastAsia"/>
        </w:rPr>
      </w:pPr>
    </w:p>
    <w:p w14:paraId="74B7563C"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38743987" w14:textId="77777777" w:rsidR="00F7376D" w:rsidRPr="00DB4464" w:rsidRDefault="00F7376D">
      <w:pPr>
        <w:rPr>
          <w:rFonts w:asciiTheme="majorEastAsia" w:eastAsiaTheme="majorEastAsia" w:hAnsiTheme="majorEastAsia"/>
        </w:rPr>
      </w:pPr>
    </w:p>
    <w:p w14:paraId="5DCFC217" w14:textId="6F2101DB"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cs="Arial Unicode MS"/>
        </w:rPr>
        <w:t>6-1. うち取得期間が５日未満の割合をご記入ください。</w:t>
      </w:r>
    </w:p>
    <w:p w14:paraId="0655C23A" w14:textId="77777777" w:rsidR="00F7376D" w:rsidRPr="00DB4464" w:rsidRDefault="00F7376D">
      <w:pPr>
        <w:rPr>
          <w:rFonts w:asciiTheme="majorEastAsia" w:eastAsiaTheme="majorEastAsia" w:hAnsiTheme="majorEastAsia"/>
        </w:rPr>
      </w:pPr>
    </w:p>
    <w:p w14:paraId="2308E4B1"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273A27EE" w14:textId="77777777" w:rsidR="00F7376D" w:rsidRPr="00DB4464" w:rsidRDefault="00F7376D">
      <w:pPr>
        <w:rPr>
          <w:rFonts w:asciiTheme="majorEastAsia" w:eastAsiaTheme="majorEastAsia" w:hAnsiTheme="majorEastAsia"/>
        </w:rPr>
      </w:pPr>
    </w:p>
    <w:p w14:paraId="7F0CA4F5" w14:textId="77777777" w:rsidR="00F7376D" w:rsidRPr="00DB4464" w:rsidRDefault="00F7376D">
      <w:pPr>
        <w:rPr>
          <w:rFonts w:asciiTheme="majorEastAsia" w:eastAsiaTheme="majorEastAsia" w:hAnsiTheme="majorEastAsia" w:hint="eastAsia"/>
        </w:rPr>
      </w:pPr>
    </w:p>
    <w:p w14:paraId="23214F67" w14:textId="77777777" w:rsidR="00F7376D" w:rsidRPr="00DB4464" w:rsidRDefault="00F7376D">
      <w:pPr>
        <w:rPr>
          <w:rFonts w:asciiTheme="majorEastAsia" w:eastAsiaTheme="majorEastAsia" w:hAnsiTheme="majorEastAsia"/>
        </w:rPr>
      </w:pPr>
    </w:p>
    <w:p w14:paraId="4FEFFAC2" w14:textId="60510EEA"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6-2.</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の男性の育児休業取得率をご記入ください。</w:t>
      </w:r>
    </w:p>
    <w:p w14:paraId="4473C43C"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※記入例「4.3%（2019年3月末時点）」</w:t>
      </w:r>
    </w:p>
    <w:p w14:paraId="283C10E2" w14:textId="77777777" w:rsidR="00F7376D" w:rsidRPr="00DB4464" w:rsidRDefault="00F7376D">
      <w:pPr>
        <w:rPr>
          <w:rFonts w:asciiTheme="majorEastAsia" w:eastAsiaTheme="majorEastAsia" w:hAnsiTheme="majorEastAsia"/>
        </w:rPr>
      </w:pPr>
    </w:p>
    <w:p w14:paraId="236074D6"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年　月　日時点 ）</w:t>
      </w:r>
    </w:p>
    <w:p w14:paraId="466EFB33" w14:textId="77777777" w:rsidR="00F7376D" w:rsidRPr="00DB4464" w:rsidRDefault="00F7376D">
      <w:pPr>
        <w:rPr>
          <w:rFonts w:asciiTheme="majorEastAsia" w:eastAsiaTheme="majorEastAsia" w:hAnsiTheme="majorEastAsia"/>
        </w:rPr>
      </w:pPr>
    </w:p>
    <w:p w14:paraId="2AA7BBFB" w14:textId="77777777" w:rsidR="00F7376D" w:rsidRPr="00DB4464" w:rsidRDefault="00F7376D">
      <w:pPr>
        <w:rPr>
          <w:rFonts w:asciiTheme="majorEastAsia" w:eastAsiaTheme="majorEastAsia" w:hAnsiTheme="majorEastAsia"/>
        </w:rPr>
      </w:pPr>
    </w:p>
    <w:p w14:paraId="7FE34799" w14:textId="20B617A1"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cs="Arial Unicode MS"/>
        </w:rPr>
        <w:t>6-2. うち取得期間が５日未満の割合をご記入ください。</w:t>
      </w:r>
    </w:p>
    <w:p w14:paraId="4D3EBA5B" w14:textId="77777777" w:rsidR="00F7376D" w:rsidRPr="00DB4464" w:rsidRDefault="00F7376D">
      <w:pPr>
        <w:rPr>
          <w:rFonts w:asciiTheme="majorEastAsia" w:eastAsiaTheme="majorEastAsia" w:hAnsiTheme="majorEastAsia"/>
        </w:rPr>
      </w:pPr>
    </w:p>
    <w:p w14:paraId="7A8025F9"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213DB765" w14:textId="77777777" w:rsidR="00F7376D" w:rsidRPr="00DB4464" w:rsidRDefault="00F7376D">
      <w:pPr>
        <w:rPr>
          <w:rFonts w:asciiTheme="majorEastAsia" w:eastAsiaTheme="majorEastAsia" w:hAnsiTheme="majorEastAsia"/>
        </w:rPr>
      </w:pPr>
    </w:p>
    <w:p w14:paraId="56263B04" w14:textId="77777777" w:rsidR="00F7376D" w:rsidRPr="00DB4464" w:rsidRDefault="00F7376D">
      <w:pPr>
        <w:rPr>
          <w:rFonts w:asciiTheme="majorEastAsia" w:eastAsiaTheme="majorEastAsia" w:hAnsiTheme="majorEastAsia"/>
        </w:rPr>
      </w:pPr>
    </w:p>
    <w:p w14:paraId="13B2F27B" w14:textId="0606DFA0" w:rsidR="00F7376D" w:rsidRDefault="00F7376D">
      <w:pPr>
        <w:rPr>
          <w:rFonts w:asciiTheme="majorEastAsia" w:eastAsiaTheme="majorEastAsia" w:hAnsiTheme="majorEastAsia"/>
        </w:rPr>
      </w:pPr>
    </w:p>
    <w:p w14:paraId="50BDA74F" w14:textId="16C865A8" w:rsidR="0058011D" w:rsidRDefault="0058011D">
      <w:pPr>
        <w:rPr>
          <w:rFonts w:asciiTheme="majorEastAsia" w:eastAsiaTheme="majorEastAsia" w:hAnsiTheme="majorEastAsia"/>
        </w:rPr>
      </w:pPr>
    </w:p>
    <w:p w14:paraId="20F09D59" w14:textId="77777777" w:rsidR="0058011D" w:rsidRPr="00DB4464" w:rsidRDefault="0058011D">
      <w:pPr>
        <w:rPr>
          <w:rFonts w:asciiTheme="majorEastAsia" w:eastAsiaTheme="majorEastAsia" w:hAnsiTheme="majorEastAsia" w:hint="eastAsia"/>
        </w:rPr>
      </w:pPr>
    </w:p>
    <w:p w14:paraId="530D0CFC"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lastRenderedPageBreak/>
        <w:t>7.男性の「育児休暇」取得率について</w:t>
      </w:r>
    </w:p>
    <w:p w14:paraId="49AAEADD" w14:textId="3DE55DF6" w:rsidR="00F7376D" w:rsidRPr="0058011D" w:rsidRDefault="00DB4464">
      <w:pPr>
        <w:rPr>
          <w:rFonts w:asciiTheme="majorEastAsia" w:eastAsiaTheme="majorEastAsia" w:hAnsiTheme="majorEastAsia" w:cs="Arial Unicode MS"/>
          <w:color w:val="0070C0"/>
          <w:sz w:val="18"/>
          <w:szCs w:val="18"/>
        </w:rPr>
      </w:pPr>
      <w:r w:rsidRPr="0058011D">
        <w:rPr>
          <w:rFonts w:asciiTheme="majorEastAsia" w:eastAsiaTheme="majorEastAsia" w:hAnsiTheme="majorEastAsia" w:cs="Arial Unicode MS"/>
          <w:color w:val="0070C0"/>
          <w:sz w:val="18"/>
          <w:szCs w:val="18"/>
        </w:rPr>
        <w:t>※</w:t>
      </w:r>
      <w:r w:rsidRPr="0058011D">
        <w:rPr>
          <w:rFonts w:asciiTheme="majorEastAsia" w:eastAsiaTheme="majorEastAsia" w:hAnsiTheme="majorEastAsia" w:cs="Arial Unicode MS" w:hint="eastAsia"/>
          <w:color w:val="0070C0"/>
          <w:sz w:val="18"/>
          <w:szCs w:val="18"/>
        </w:rPr>
        <w:t>「育児休暇」とは</w:t>
      </w:r>
      <w:r w:rsidR="0058011D" w:rsidRPr="0058011D">
        <w:rPr>
          <w:rFonts w:asciiTheme="majorEastAsia" w:eastAsiaTheme="majorEastAsia" w:hAnsiTheme="majorEastAsia" w:cs="Arial Unicode MS" w:hint="eastAsia"/>
          <w:color w:val="0070C0"/>
          <w:sz w:val="18"/>
          <w:szCs w:val="18"/>
        </w:rPr>
        <w:t>自治体および</w:t>
      </w:r>
      <w:r w:rsidRPr="0058011D">
        <w:rPr>
          <w:rFonts w:asciiTheme="majorEastAsia" w:eastAsiaTheme="majorEastAsia" w:hAnsiTheme="majorEastAsia" w:cs="Arial Unicode MS" w:hint="eastAsia"/>
          <w:color w:val="0070C0"/>
          <w:sz w:val="18"/>
          <w:szCs w:val="18"/>
        </w:rPr>
        <w:t>事業所独自の制度をいいます</w:t>
      </w:r>
    </w:p>
    <w:p w14:paraId="3D00F2A2" w14:textId="77777777" w:rsidR="00F7376D" w:rsidRPr="00DB4464" w:rsidRDefault="00F7376D">
      <w:pPr>
        <w:rPr>
          <w:rFonts w:asciiTheme="majorEastAsia" w:eastAsiaTheme="majorEastAsia" w:hAnsiTheme="majorEastAsia"/>
        </w:rPr>
      </w:pPr>
    </w:p>
    <w:p w14:paraId="6868FC3A" w14:textId="04B52F31"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7-1.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の男性の育児休暇取得率をご記入ください。</w:t>
      </w:r>
    </w:p>
    <w:p w14:paraId="1EA132EF" w14:textId="77777777" w:rsidR="00F7376D" w:rsidRPr="00DB4464" w:rsidRDefault="00F7376D">
      <w:pPr>
        <w:rPr>
          <w:rFonts w:asciiTheme="majorEastAsia" w:eastAsiaTheme="majorEastAsia" w:hAnsiTheme="majorEastAsia"/>
        </w:rPr>
      </w:pPr>
    </w:p>
    <w:p w14:paraId="292BC9F3"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0FEF41ED" w14:textId="77777777" w:rsidR="00F7376D" w:rsidRPr="00DB4464" w:rsidRDefault="00F7376D">
      <w:pPr>
        <w:rPr>
          <w:rFonts w:asciiTheme="majorEastAsia" w:eastAsiaTheme="majorEastAsia" w:hAnsiTheme="majorEastAsia"/>
        </w:rPr>
      </w:pPr>
    </w:p>
    <w:p w14:paraId="68C0E1FC" w14:textId="77777777" w:rsidR="00F7376D" w:rsidRPr="00DB4464" w:rsidRDefault="00F7376D">
      <w:pPr>
        <w:rPr>
          <w:rFonts w:asciiTheme="majorEastAsia" w:eastAsiaTheme="majorEastAsia" w:hAnsiTheme="majorEastAsia"/>
        </w:rPr>
      </w:pPr>
    </w:p>
    <w:p w14:paraId="4AAA65ED" w14:textId="35E02B04"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cs="Arial Unicode MS"/>
        </w:rPr>
        <w:t>7-1. うち取得期間が５日未満の割合をご記入ください。</w:t>
      </w:r>
    </w:p>
    <w:p w14:paraId="061505B9" w14:textId="77777777" w:rsidR="00F7376D" w:rsidRPr="00DB4464" w:rsidRDefault="00F7376D">
      <w:pPr>
        <w:rPr>
          <w:rFonts w:asciiTheme="majorEastAsia" w:eastAsiaTheme="majorEastAsia" w:hAnsiTheme="majorEastAsia"/>
        </w:rPr>
      </w:pPr>
    </w:p>
    <w:p w14:paraId="6F894EC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019F96C4" w14:textId="77777777" w:rsidR="00F7376D" w:rsidRPr="00DB4464" w:rsidRDefault="00F7376D">
      <w:pPr>
        <w:rPr>
          <w:rFonts w:asciiTheme="majorEastAsia" w:eastAsiaTheme="majorEastAsia" w:hAnsiTheme="majorEastAsia"/>
        </w:rPr>
      </w:pPr>
    </w:p>
    <w:p w14:paraId="62677D7F" w14:textId="77777777" w:rsidR="00F7376D" w:rsidRPr="00DB4464" w:rsidRDefault="00F7376D">
      <w:pPr>
        <w:rPr>
          <w:rFonts w:asciiTheme="majorEastAsia" w:eastAsiaTheme="majorEastAsia" w:hAnsiTheme="majorEastAsia"/>
        </w:rPr>
      </w:pPr>
    </w:p>
    <w:p w14:paraId="374655FE" w14:textId="73DF057A"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7-2.</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の男性の育児休暇取得率をご記入ください。</w:t>
      </w:r>
    </w:p>
    <w:p w14:paraId="205DC2F3"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※記入例「5.2%（2019年3月末時点）」</w:t>
      </w:r>
    </w:p>
    <w:p w14:paraId="480C974E" w14:textId="77777777" w:rsidR="00F7376D" w:rsidRPr="00DB4464" w:rsidRDefault="00F7376D">
      <w:pPr>
        <w:rPr>
          <w:rFonts w:asciiTheme="majorEastAsia" w:eastAsiaTheme="majorEastAsia" w:hAnsiTheme="majorEastAsia"/>
        </w:rPr>
      </w:pPr>
    </w:p>
    <w:p w14:paraId="26155990"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年　月　日時点 ）</w:t>
      </w:r>
    </w:p>
    <w:p w14:paraId="1C19B511" w14:textId="77777777" w:rsidR="00F7376D" w:rsidRPr="00DB4464" w:rsidRDefault="00F7376D">
      <w:pPr>
        <w:rPr>
          <w:rFonts w:asciiTheme="majorEastAsia" w:eastAsiaTheme="majorEastAsia" w:hAnsiTheme="majorEastAsia"/>
        </w:rPr>
      </w:pPr>
    </w:p>
    <w:p w14:paraId="21441928" w14:textId="77777777" w:rsidR="00F7376D" w:rsidRPr="00DB4464" w:rsidRDefault="00F7376D">
      <w:pPr>
        <w:rPr>
          <w:rFonts w:asciiTheme="majorEastAsia" w:eastAsiaTheme="majorEastAsia" w:hAnsiTheme="majorEastAsia"/>
        </w:rPr>
      </w:pPr>
    </w:p>
    <w:p w14:paraId="4C85CE0D" w14:textId="4DE20F08"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cs="Arial Unicode MS"/>
        </w:rPr>
        <w:t>7-2. うち取得期間が５日未満の割合をご記入ください。</w:t>
      </w:r>
    </w:p>
    <w:p w14:paraId="443E9D3E" w14:textId="77777777" w:rsidR="00F7376D" w:rsidRPr="00DB4464" w:rsidRDefault="00F7376D">
      <w:pPr>
        <w:rPr>
          <w:rFonts w:asciiTheme="majorEastAsia" w:eastAsiaTheme="majorEastAsia" w:hAnsiTheme="majorEastAsia"/>
        </w:rPr>
      </w:pPr>
    </w:p>
    <w:p w14:paraId="3123292B"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2CEF21B3" w14:textId="77777777" w:rsidR="00F7376D" w:rsidRPr="00DB4464" w:rsidRDefault="00F7376D">
      <w:pPr>
        <w:rPr>
          <w:rFonts w:asciiTheme="majorEastAsia" w:eastAsiaTheme="majorEastAsia" w:hAnsiTheme="majorEastAsia"/>
        </w:rPr>
      </w:pPr>
    </w:p>
    <w:p w14:paraId="6CECAA04" w14:textId="77777777" w:rsidR="00F7376D" w:rsidRPr="00DB4464" w:rsidRDefault="00F7376D">
      <w:pPr>
        <w:rPr>
          <w:rFonts w:asciiTheme="majorEastAsia" w:eastAsiaTheme="majorEastAsia" w:hAnsiTheme="majorEastAsia"/>
        </w:rPr>
      </w:pPr>
    </w:p>
    <w:p w14:paraId="4E433B10" w14:textId="77777777" w:rsidR="00F7376D" w:rsidRPr="00DB4464" w:rsidRDefault="00F7376D">
      <w:pPr>
        <w:rPr>
          <w:rFonts w:asciiTheme="majorEastAsia" w:eastAsiaTheme="majorEastAsia" w:hAnsiTheme="majorEastAsia"/>
        </w:rPr>
      </w:pPr>
    </w:p>
    <w:p w14:paraId="043DA5F7" w14:textId="77777777" w:rsidR="00F7376D" w:rsidRPr="00DB4464" w:rsidRDefault="00F7376D">
      <w:pPr>
        <w:rPr>
          <w:rFonts w:asciiTheme="majorEastAsia" w:eastAsiaTheme="majorEastAsia" w:hAnsiTheme="majorEastAsia"/>
        </w:rPr>
      </w:pPr>
    </w:p>
    <w:p w14:paraId="4C149D57" w14:textId="70818CBD" w:rsidR="00F7376D" w:rsidRDefault="00DB4464">
      <w:pPr>
        <w:rPr>
          <w:rFonts w:asciiTheme="majorEastAsia" w:eastAsiaTheme="majorEastAsia" w:hAnsiTheme="majorEastAsia" w:cs="Arial Unicode MS"/>
          <w:b/>
          <w:sz w:val="28"/>
          <w:szCs w:val="28"/>
          <w:u w:val="single"/>
        </w:rPr>
      </w:pPr>
      <w:r w:rsidRPr="00DB4464">
        <w:rPr>
          <w:rFonts w:asciiTheme="majorEastAsia" w:eastAsiaTheme="majorEastAsia" w:hAnsiTheme="majorEastAsia" w:cs="Arial Unicode MS"/>
          <w:b/>
          <w:sz w:val="28"/>
          <w:szCs w:val="28"/>
          <w:u w:val="single"/>
        </w:rPr>
        <w:t>8.「有給休暇」取得率について</w:t>
      </w:r>
    </w:p>
    <w:p w14:paraId="0FB60BE8" w14:textId="77777777" w:rsidR="0058011D" w:rsidRPr="00DB4464" w:rsidRDefault="0058011D">
      <w:pPr>
        <w:rPr>
          <w:rFonts w:asciiTheme="majorEastAsia" w:eastAsiaTheme="majorEastAsia" w:hAnsiTheme="majorEastAsia" w:hint="eastAsia"/>
          <w:b/>
          <w:sz w:val="28"/>
          <w:szCs w:val="28"/>
          <w:u w:val="single"/>
        </w:rPr>
      </w:pPr>
    </w:p>
    <w:p w14:paraId="0339079A" w14:textId="77777777" w:rsidR="0058011D" w:rsidRDefault="0058011D">
      <w:pPr>
        <w:rPr>
          <w:rFonts w:asciiTheme="majorEastAsia" w:eastAsiaTheme="majorEastAsia" w:hAnsiTheme="majorEastAsia"/>
          <w:color w:val="0070C0"/>
          <w:sz w:val="18"/>
          <w:szCs w:val="18"/>
        </w:rPr>
      </w:pPr>
      <w:r w:rsidRPr="0058011D">
        <w:rPr>
          <w:rFonts w:asciiTheme="majorEastAsia" w:eastAsiaTheme="majorEastAsia" w:hAnsiTheme="majorEastAsia" w:hint="eastAsia"/>
          <w:color w:val="0070C0"/>
          <w:sz w:val="18"/>
          <w:szCs w:val="18"/>
        </w:rPr>
        <w:t>※もし取得率が100%超える場合はその「理由」もそえてください。</w:t>
      </w:r>
    </w:p>
    <w:p w14:paraId="6CA98BC6" w14:textId="3F641CD2" w:rsidR="0058011D" w:rsidRPr="0058011D" w:rsidRDefault="0058011D">
      <w:pPr>
        <w:rPr>
          <w:rFonts w:asciiTheme="majorEastAsia" w:eastAsiaTheme="majorEastAsia" w:hAnsiTheme="majorEastAsia" w:hint="eastAsia"/>
          <w:color w:val="0070C0"/>
          <w:sz w:val="18"/>
          <w:szCs w:val="18"/>
        </w:rPr>
      </w:pPr>
      <w:r w:rsidRPr="0058011D">
        <w:rPr>
          <w:rFonts w:asciiTheme="majorEastAsia" w:eastAsiaTheme="majorEastAsia" w:hAnsiTheme="majorEastAsia" w:hint="eastAsia"/>
          <w:color w:val="0070C0"/>
          <w:sz w:val="18"/>
          <w:szCs w:val="18"/>
        </w:rPr>
        <w:t>（記入例：120%、繰越日数を管理していないため</w:t>
      </w:r>
    </w:p>
    <w:p w14:paraId="098D9974" w14:textId="77777777" w:rsidR="0058011D" w:rsidRPr="00DB4464" w:rsidRDefault="0058011D">
      <w:pPr>
        <w:rPr>
          <w:rFonts w:asciiTheme="majorEastAsia" w:eastAsiaTheme="majorEastAsia" w:hAnsiTheme="majorEastAsia" w:hint="eastAsia"/>
        </w:rPr>
      </w:pPr>
    </w:p>
    <w:p w14:paraId="64E4C557" w14:textId="74678D87"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8-1.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の非管理職の有給休暇取得率をご記入ください。</w:t>
      </w:r>
    </w:p>
    <w:p w14:paraId="37737F3C" w14:textId="77777777" w:rsidR="00F7376D" w:rsidRPr="00DB4464" w:rsidRDefault="00F7376D">
      <w:pPr>
        <w:rPr>
          <w:rFonts w:asciiTheme="majorEastAsia" w:eastAsiaTheme="majorEastAsia" w:hAnsiTheme="majorEastAsia"/>
        </w:rPr>
      </w:pPr>
    </w:p>
    <w:p w14:paraId="64E4F876"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3F1CB4A3" w14:textId="77777777" w:rsidR="00F7376D" w:rsidRPr="00DB4464" w:rsidRDefault="00F7376D">
      <w:pPr>
        <w:rPr>
          <w:rFonts w:asciiTheme="majorEastAsia" w:eastAsiaTheme="majorEastAsia" w:hAnsiTheme="majorEastAsia"/>
        </w:rPr>
      </w:pPr>
    </w:p>
    <w:p w14:paraId="4B4AAF06" w14:textId="77777777" w:rsidR="00F7376D" w:rsidRPr="00DB4464" w:rsidRDefault="00F7376D">
      <w:pPr>
        <w:rPr>
          <w:rFonts w:asciiTheme="majorEastAsia" w:eastAsiaTheme="majorEastAsia" w:hAnsiTheme="majorEastAsia"/>
        </w:rPr>
      </w:pPr>
    </w:p>
    <w:p w14:paraId="0B2962E8" w14:textId="43AD7C43"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 xml:space="preserve">8-1. </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の非管理職の有給休暇取得率をご記入ください。</w:t>
      </w:r>
    </w:p>
    <w:p w14:paraId="4DC41D12"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※記入例「42.5%（2019年3月末時点）」</w:t>
      </w:r>
    </w:p>
    <w:p w14:paraId="779C1D9E" w14:textId="77777777" w:rsidR="00F7376D" w:rsidRPr="00DB4464" w:rsidRDefault="00F7376D">
      <w:pPr>
        <w:rPr>
          <w:rFonts w:asciiTheme="majorEastAsia" w:eastAsiaTheme="majorEastAsia" w:hAnsiTheme="majorEastAsia"/>
        </w:rPr>
      </w:pPr>
    </w:p>
    <w:p w14:paraId="3B292DAF"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年　月　日時点 ）</w:t>
      </w:r>
    </w:p>
    <w:p w14:paraId="35CA7302" w14:textId="77777777" w:rsidR="00F7376D" w:rsidRPr="00DB4464" w:rsidRDefault="00F7376D">
      <w:pPr>
        <w:rPr>
          <w:rFonts w:asciiTheme="majorEastAsia" w:eastAsiaTheme="majorEastAsia" w:hAnsiTheme="majorEastAsia"/>
        </w:rPr>
      </w:pPr>
    </w:p>
    <w:p w14:paraId="32AAE4CD" w14:textId="77777777" w:rsidR="00F7376D" w:rsidRPr="00DB4464" w:rsidRDefault="00F7376D">
      <w:pPr>
        <w:rPr>
          <w:rFonts w:asciiTheme="majorEastAsia" w:eastAsiaTheme="majorEastAsia" w:hAnsiTheme="majorEastAsia"/>
        </w:rPr>
      </w:pPr>
    </w:p>
    <w:p w14:paraId="6118547A" w14:textId="7184F8DE"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8-2.</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の管理職の有給休暇取得率をご記入ください。</w:t>
      </w:r>
    </w:p>
    <w:p w14:paraId="7D6DBB83" w14:textId="77777777" w:rsidR="00F7376D" w:rsidRPr="00DB4464" w:rsidRDefault="00F7376D">
      <w:pPr>
        <w:rPr>
          <w:rFonts w:asciiTheme="majorEastAsia" w:eastAsiaTheme="majorEastAsia" w:hAnsiTheme="majorEastAsia"/>
        </w:rPr>
      </w:pPr>
    </w:p>
    <w:p w14:paraId="75BF7FB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4E932AFB" w14:textId="77777777" w:rsidR="00F7376D" w:rsidRPr="00DB4464" w:rsidRDefault="00F7376D">
      <w:pPr>
        <w:rPr>
          <w:rFonts w:asciiTheme="majorEastAsia" w:eastAsiaTheme="majorEastAsia" w:hAnsiTheme="majorEastAsia"/>
        </w:rPr>
      </w:pPr>
    </w:p>
    <w:p w14:paraId="7EE4AC22" w14:textId="77777777" w:rsidR="00F7376D" w:rsidRPr="00DB4464" w:rsidRDefault="00F7376D">
      <w:pPr>
        <w:rPr>
          <w:rFonts w:asciiTheme="majorEastAsia" w:eastAsiaTheme="majorEastAsia" w:hAnsiTheme="majorEastAsia"/>
        </w:rPr>
      </w:pPr>
    </w:p>
    <w:p w14:paraId="25AC8319" w14:textId="154C5762"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8-2.</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の管理職の有給休暇取得率をご記入ください。</w:t>
      </w:r>
    </w:p>
    <w:p w14:paraId="662E1B8A"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※記入例「38.9%（2019年3月末時点）」</w:t>
      </w:r>
    </w:p>
    <w:p w14:paraId="11E36596" w14:textId="77777777" w:rsidR="00F7376D" w:rsidRPr="00DB4464" w:rsidRDefault="00F7376D">
      <w:pPr>
        <w:rPr>
          <w:rFonts w:asciiTheme="majorEastAsia" w:eastAsiaTheme="majorEastAsia" w:hAnsiTheme="majorEastAsia"/>
          <w:color w:val="666666"/>
          <w:sz w:val="18"/>
          <w:szCs w:val="18"/>
        </w:rPr>
      </w:pPr>
    </w:p>
    <w:p w14:paraId="5BBCE6E9"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rPr>
        <w:t>（　　　　　　　　　　％　　　　年　月　日時点 ）</w:t>
      </w:r>
    </w:p>
    <w:p w14:paraId="78F3540E" w14:textId="77777777" w:rsidR="00F7376D" w:rsidRPr="00DB4464" w:rsidRDefault="00F7376D">
      <w:pPr>
        <w:rPr>
          <w:rFonts w:asciiTheme="majorEastAsia" w:eastAsiaTheme="majorEastAsia" w:hAnsiTheme="majorEastAsia"/>
        </w:rPr>
      </w:pPr>
    </w:p>
    <w:p w14:paraId="29EC8E01" w14:textId="77777777" w:rsidR="00F7376D" w:rsidRPr="00DB4464" w:rsidRDefault="00F7376D">
      <w:pPr>
        <w:rPr>
          <w:rFonts w:asciiTheme="majorEastAsia" w:eastAsiaTheme="majorEastAsia" w:hAnsiTheme="majorEastAsia"/>
          <w:b/>
          <w:sz w:val="28"/>
          <w:szCs w:val="28"/>
          <w:u w:val="single"/>
        </w:rPr>
      </w:pPr>
    </w:p>
    <w:p w14:paraId="73108C02" w14:textId="77777777" w:rsidR="00F7376D" w:rsidRPr="00DB4464" w:rsidRDefault="00F7376D">
      <w:pPr>
        <w:rPr>
          <w:rFonts w:asciiTheme="majorEastAsia" w:eastAsiaTheme="majorEastAsia" w:hAnsiTheme="majorEastAsia"/>
          <w:b/>
          <w:sz w:val="28"/>
          <w:szCs w:val="28"/>
          <w:u w:val="single"/>
        </w:rPr>
      </w:pPr>
    </w:p>
    <w:p w14:paraId="5CD82C26"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9.一か月の平均残業時間について</w:t>
      </w:r>
    </w:p>
    <w:p w14:paraId="6C229EB8" w14:textId="77777777" w:rsidR="00F7376D" w:rsidRPr="00DB4464" w:rsidRDefault="00F7376D">
      <w:pPr>
        <w:rPr>
          <w:rFonts w:asciiTheme="majorEastAsia" w:eastAsiaTheme="majorEastAsia" w:hAnsiTheme="majorEastAsia"/>
        </w:rPr>
      </w:pPr>
    </w:p>
    <w:p w14:paraId="072FEEC9" w14:textId="2CC11276"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9-1.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の非管理職の一か月の平均残業時間をご記入ください。</w:t>
      </w:r>
    </w:p>
    <w:p w14:paraId="54E844E6" w14:textId="77777777" w:rsidR="00F7376D" w:rsidRPr="00DB4464" w:rsidRDefault="00F7376D">
      <w:pPr>
        <w:rPr>
          <w:rFonts w:asciiTheme="majorEastAsia" w:eastAsiaTheme="majorEastAsia" w:hAnsiTheme="majorEastAsia"/>
        </w:rPr>
      </w:pPr>
    </w:p>
    <w:p w14:paraId="6DA8080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624860D6" w14:textId="77777777" w:rsidR="00F7376D" w:rsidRPr="00DB4464" w:rsidRDefault="00F7376D">
      <w:pPr>
        <w:rPr>
          <w:rFonts w:asciiTheme="majorEastAsia" w:eastAsiaTheme="majorEastAsia" w:hAnsiTheme="majorEastAsia"/>
        </w:rPr>
      </w:pPr>
    </w:p>
    <w:p w14:paraId="0DB7D46D" w14:textId="77777777" w:rsidR="00F7376D" w:rsidRPr="00DB4464" w:rsidRDefault="00F7376D">
      <w:pPr>
        <w:rPr>
          <w:rFonts w:asciiTheme="majorEastAsia" w:eastAsiaTheme="majorEastAsia" w:hAnsiTheme="majorEastAsia"/>
        </w:rPr>
      </w:pPr>
    </w:p>
    <w:p w14:paraId="605D158A" w14:textId="05EDF3C4"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9-1.</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の非管理職の一か月の平均残業時間をご記入ください。</w:t>
      </w:r>
    </w:p>
    <w:p w14:paraId="6E1034F5"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※記入例「48時間（2019年3月末時点）」</w:t>
      </w:r>
    </w:p>
    <w:p w14:paraId="7ECC956F" w14:textId="77777777" w:rsidR="00F7376D" w:rsidRPr="00DB4464" w:rsidRDefault="00F7376D">
      <w:pPr>
        <w:rPr>
          <w:rFonts w:asciiTheme="majorEastAsia" w:eastAsiaTheme="majorEastAsia" w:hAnsiTheme="majorEastAsia"/>
        </w:rPr>
      </w:pPr>
    </w:p>
    <w:p w14:paraId="098DBC0A"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　　　　年　月　日時点 ）</w:t>
      </w:r>
    </w:p>
    <w:p w14:paraId="1D7370BA" w14:textId="77777777" w:rsidR="00F7376D" w:rsidRPr="00DB4464" w:rsidRDefault="00F7376D">
      <w:pPr>
        <w:rPr>
          <w:rFonts w:asciiTheme="majorEastAsia" w:eastAsiaTheme="majorEastAsia" w:hAnsiTheme="majorEastAsia"/>
        </w:rPr>
      </w:pPr>
    </w:p>
    <w:p w14:paraId="70B83FAC" w14:textId="77777777" w:rsidR="00F7376D" w:rsidRPr="00DB4464" w:rsidRDefault="00F7376D">
      <w:pPr>
        <w:rPr>
          <w:rFonts w:asciiTheme="majorEastAsia" w:eastAsiaTheme="majorEastAsia" w:hAnsiTheme="majorEastAsia"/>
        </w:rPr>
      </w:pPr>
    </w:p>
    <w:p w14:paraId="676F9AD9" w14:textId="14AD50D7"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9-2.</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の管理職の一か月の平均残業時間をご記入ください。</w:t>
      </w:r>
    </w:p>
    <w:p w14:paraId="3F94704B" w14:textId="77777777" w:rsidR="00F7376D" w:rsidRPr="00DB4464" w:rsidRDefault="00F7376D">
      <w:pPr>
        <w:rPr>
          <w:rFonts w:asciiTheme="majorEastAsia" w:eastAsiaTheme="majorEastAsia" w:hAnsiTheme="majorEastAsia"/>
        </w:rPr>
      </w:pPr>
    </w:p>
    <w:p w14:paraId="3CA4B19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w:t>
      </w:r>
    </w:p>
    <w:p w14:paraId="153D6DC9" w14:textId="77777777" w:rsidR="00F7376D" w:rsidRPr="00DB4464" w:rsidRDefault="00F7376D">
      <w:pPr>
        <w:rPr>
          <w:rFonts w:asciiTheme="majorEastAsia" w:eastAsiaTheme="majorEastAsia" w:hAnsiTheme="majorEastAsia"/>
        </w:rPr>
      </w:pPr>
    </w:p>
    <w:p w14:paraId="70A96486" w14:textId="77777777" w:rsidR="00F7376D" w:rsidRPr="00DB4464" w:rsidRDefault="00F7376D">
      <w:pPr>
        <w:rPr>
          <w:rFonts w:asciiTheme="majorEastAsia" w:eastAsiaTheme="majorEastAsia" w:hAnsiTheme="majorEastAsia"/>
        </w:rPr>
      </w:pPr>
    </w:p>
    <w:p w14:paraId="2D8264D6" w14:textId="58030924"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9-2.</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の管理職の一か月の平均残業時間をご記入ください。</w:t>
      </w:r>
    </w:p>
    <w:p w14:paraId="7E633ED4" w14:textId="77777777" w:rsidR="00F7376D" w:rsidRPr="00DB4464" w:rsidRDefault="00DB4464">
      <w:pPr>
        <w:rPr>
          <w:rFonts w:asciiTheme="majorEastAsia" w:eastAsiaTheme="majorEastAsia" w:hAnsiTheme="majorEastAsia"/>
          <w:color w:val="999999"/>
          <w:sz w:val="18"/>
          <w:szCs w:val="18"/>
        </w:rPr>
      </w:pPr>
      <w:r w:rsidRPr="00DB4464">
        <w:rPr>
          <w:rFonts w:asciiTheme="majorEastAsia" w:eastAsiaTheme="majorEastAsia" w:hAnsiTheme="majorEastAsia" w:cs="Arial Unicode MS"/>
          <w:color w:val="999999"/>
          <w:sz w:val="18"/>
          <w:szCs w:val="18"/>
        </w:rPr>
        <w:t>※記入例「52時間（2019年3月末時点）」</w:t>
      </w:r>
    </w:p>
    <w:p w14:paraId="406E4A18" w14:textId="77777777" w:rsidR="00F7376D" w:rsidRPr="00DB4464" w:rsidRDefault="00F7376D">
      <w:pPr>
        <w:rPr>
          <w:rFonts w:asciiTheme="majorEastAsia" w:eastAsiaTheme="majorEastAsia" w:hAnsiTheme="majorEastAsia"/>
        </w:rPr>
      </w:pPr>
    </w:p>
    <w:p w14:paraId="621D56F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w:t>
      </w:r>
    </w:p>
    <w:p w14:paraId="1A9DBF7C" w14:textId="77777777" w:rsidR="00F7376D" w:rsidRPr="00DB4464" w:rsidRDefault="00F7376D">
      <w:pPr>
        <w:rPr>
          <w:rFonts w:asciiTheme="majorEastAsia" w:eastAsiaTheme="majorEastAsia" w:hAnsiTheme="majorEastAsia"/>
        </w:rPr>
      </w:pPr>
    </w:p>
    <w:p w14:paraId="30C7C0A7" w14:textId="77777777" w:rsidR="00F7376D" w:rsidRPr="00DB4464" w:rsidRDefault="00F7376D">
      <w:pPr>
        <w:rPr>
          <w:rFonts w:asciiTheme="majorEastAsia" w:eastAsiaTheme="majorEastAsia" w:hAnsiTheme="majorEastAsia"/>
        </w:rPr>
      </w:pPr>
    </w:p>
    <w:p w14:paraId="7A36A0E1" w14:textId="77777777" w:rsidR="00F7376D" w:rsidRPr="00DB4464" w:rsidRDefault="00F7376D">
      <w:pPr>
        <w:rPr>
          <w:rFonts w:asciiTheme="majorEastAsia" w:eastAsiaTheme="majorEastAsia" w:hAnsiTheme="majorEastAsia"/>
        </w:rPr>
      </w:pPr>
    </w:p>
    <w:p w14:paraId="1CC6CC41" w14:textId="77777777" w:rsidR="00F7376D" w:rsidRPr="00DB4464" w:rsidRDefault="00F7376D">
      <w:pPr>
        <w:rPr>
          <w:rFonts w:asciiTheme="majorEastAsia" w:eastAsiaTheme="majorEastAsia" w:hAnsiTheme="majorEastAsia"/>
        </w:rPr>
      </w:pPr>
    </w:p>
    <w:p w14:paraId="11969E7A"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10.係長級にある者に占める女性職員の割合について</w:t>
      </w:r>
    </w:p>
    <w:p w14:paraId="5A4A5F06" w14:textId="77777777" w:rsidR="00F7376D" w:rsidRPr="00DB4464" w:rsidRDefault="00F7376D">
      <w:pPr>
        <w:rPr>
          <w:rFonts w:asciiTheme="majorEastAsia" w:eastAsiaTheme="majorEastAsia" w:hAnsiTheme="majorEastAsia"/>
        </w:rPr>
      </w:pPr>
    </w:p>
    <w:p w14:paraId="722C4590" w14:textId="07829D66"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10-1.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の係長の女性比率をご記入ください。</w:t>
      </w:r>
    </w:p>
    <w:p w14:paraId="2775A418" w14:textId="77777777" w:rsidR="00F7376D" w:rsidRPr="00DB4464" w:rsidRDefault="00F7376D">
      <w:pPr>
        <w:rPr>
          <w:rFonts w:asciiTheme="majorEastAsia" w:eastAsiaTheme="majorEastAsia" w:hAnsiTheme="majorEastAsia"/>
        </w:rPr>
      </w:pPr>
    </w:p>
    <w:p w14:paraId="6724ED1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0EA81998" w14:textId="77777777" w:rsidR="00F7376D" w:rsidRPr="00DB4464" w:rsidRDefault="00F7376D">
      <w:pPr>
        <w:rPr>
          <w:rFonts w:asciiTheme="majorEastAsia" w:eastAsiaTheme="majorEastAsia" w:hAnsiTheme="majorEastAsia"/>
        </w:rPr>
      </w:pPr>
    </w:p>
    <w:p w14:paraId="61EAA353" w14:textId="38DCF413"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10-1.</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の係長の女性比率をご記入ください。</w:t>
      </w:r>
    </w:p>
    <w:p w14:paraId="01888F75"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※記入例「18.3%（2019年3月末時点）」</w:t>
      </w:r>
    </w:p>
    <w:p w14:paraId="6EF428FC" w14:textId="77777777" w:rsidR="00F7376D" w:rsidRPr="00DB4464" w:rsidRDefault="00F7376D">
      <w:pPr>
        <w:rPr>
          <w:rFonts w:asciiTheme="majorEastAsia" w:eastAsiaTheme="majorEastAsia" w:hAnsiTheme="majorEastAsia"/>
        </w:rPr>
      </w:pPr>
    </w:p>
    <w:p w14:paraId="27D52F34"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　　　　年　月　日時点 ）</w:t>
      </w:r>
    </w:p>
    <w:p w14:paraId="3880B33C" w14:textId="77777777" w:rsidR="00F7376D" w:rsidRPr="00DB4464" w:rsidRDefault="00F7376D">
      <w:pPr>
        <w:rPr>
          <w:rFonts w:asciiTheme="majorEastAsia" w:eastAsiaTheme="majorEastAsia" w:hAnsiTheme="majorEastAsia"/>
        </w:rPr>
      </w:pPr>
    </w:p>
    <w:p w14:paraId="3C68DA5E" w14:textId="77777777" w:rsidR="00F7376D" w:rsidRPr="00DB4464" w:rsidRDefault="00F7376D">
      <w:pPr>
        <w:rPr>
          <w:rFonts w:asciiTheme="majorEastAsia" w:eastAsiaTheme="majorEastAsia" w:hAnsiTheme="majorEastAsia"/>
        </w:rPr>
      </w:pPr>
    </w:p>
    <w:p w14:paraId="1D8E0C43" w14:textId="77777777" w:rsidR="00F7376D" w:rsidRPr="00DB4464" w:rsidRDefault="00F7376D">
      <w:pPr>
        <w:rPr>
          <w:rFonts w:asciiTheme="majorEastAsia" w:eastAsiaTheme="majorEastAsia" w:hAnsiTheme="majorEastAsia"/>
          <w:b/>
          <w:sz w:val="28"/>
          <w:szCs w:val="28"/>
          <w:u w:val="single"/>
        </w:rPr>
      </w:pPr>
    </w:p>
    <w:p w14:paraId="6D791E16"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11.管理職に占める女性職員の割合について</w:t>
      </w:r>
    </w:p>
    <w:p w14:paraId="5A84113A" w14:textId="77777777" w:rsidR="00F7376D" w:rsidRPr="00DB4464" w:rsidRDefault="00F7376D">
      <w:pPr>
        <w:rPr>
          <w:rFonts w:asciiTheme="majorEastAsia" w:eastAsiaTheme="majorEastAsia" w:hAnsiTheme="majorEastAsia"/>
        </w:rPr>
      </w:pPr>
    </w:p>
    <w:p w14:paraId="1795B2D1" w14:textId="0F8C4237"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11-1.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の管理職の女性比率をご記入ください。</w:t>
      </w:r>
    </w:p>
    <w:p w14:paraId="64F9C01C" w14:textId="77777777" w:rsidR="00F7376D" w:rsidRPr="00DB4464" w:rsidRDefault="00F7376D">
      <w:pPr>
        <w:rPr>
          <w:rFonts w:asciiTheme="majorEastAsia" w:eastAsiaTheme="majorEastAsia" w:hAnsiTheme="majorEastAsia"/>
        </w:rPr>
      </w:pPr>
    </w:p>
    <w:p w14:paraId="5C4BD740"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648D8D5C" w14:textId="77777777" w:rsidR="00F7376D" w:rsidRPr="00DB4464" w:rsidRDefault="00F7376D">
      <w:pPr>
        <w:rPr>
          <w:rFonts w:asciiTheme="majorEastAsia" w:eastAsiaTheme="majorEastAsia" w:hAnsiTheme="majorEastAsia"/>
        </w:rPr>
      </w:pPr>
    </w:p>
    <w:p w14:paraId="2574FDD5" w14:textId="12D4EC22"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11-1.</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の管理職の女性比率をご記入ください。</w:t>
      </w:r>
    </w:p>
    <w:p w14:paraId="143A8E14"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※記入例「13.8%（2019年3月末時点）」</w:t>
      </w:r>
    </w:p>
    <w:p w14:paraId="25694380" w14:textId="77777777" w:rsidR="00F7376D" w:rsidRPr="00DB4464" w:rsidRDefault="00F7376D">
      <w:pPr>
        <w:rPr>
          <w:rFonts w:asciiTheme="majorEastAsia" w:eastAsiaTheme="majorEastAsia" w:hAnsiTheme="majorEastAsia"/>
        </w:rPr>
      </w:pPr>
    </w:p>
    <w:p w14:paraId="524F3BBF"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 ）</w:t>
      </w:r>
    </w:p>
    <w:p w14:paraId="44B3FBB5" w14:textId="77777777" w:rsidR="00F7376D" w:rsidRPr="00DB4464" w:rsidRDefault="00F7376D">
      <w:pPr>
        <w:rPr>
          <w:rFonts w:asciiTheme="majorEastAsia" w:eastAsiaTheme="majorEastAsia" w:hAnsiTheme="majorEastAsia"/>
        </w:rPr>
      </w:pPr>
    </w:p>
    <w:p w14:paraId="47CC291E" w14:textId="77777777" w:rsidR="00F7376D" w:rsidRPr="00DB4464" w:rsidRDefault="00F7376D">
      <w:pPr>
        <w:rPr>
          <w:rFonts w:asciiTheme="majorEastAsia" w:eastAsiaTheme="majorEastAsia" w:hAnsiTheme="majorEastAsia"/>
        </w:rPr>
      </w:pPr>
    </w:p>
    <w:p w14:paraId="7E523FFB" w14:textId="49D12577" w:rsidR="00F7376D" w:rsidRDefault="00F7376D">
      <w:pPr>
        <w:rPr>
          <w:rFonts w:asciiTheme="majorEastAsia" w:eastAsiaTheme="majorEastAsia" w:hAnsiTheme="majorEastAsia"/>
        </w:rPr>
      </w:pPr>
    </w:p>
    <w:p w14:paraId="779720AA" w14:textId="77777777" w:rsidR="0058011D" w:rsidRPr="00DB4464" w:rsidRDefault="0058011D">
      <w:pPr>
        <w:rPr>
          <w:rFonts w:asciiTheme="majorEastAsia" w:eastAsiaTheme="majorEastAsia" w:hAnsiTheme="majorEastAsia" w:hint="eastAsia"/>
        </w:rPr>
      </w:pPr>
      <w:bookmarkStart w:id="0" w:name="_GoBack"/>
      <w:bookmarkEnd w:id="0"/>
    </w:p>
    <w:p w14:paraId="346D8974" w14:textId="77777777"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12.一人当たりの年間総実労働時間について</w:t>
      </w:r>
    </w:p>
    <w:p w14:paraId="693EF7FC" w14:textId="77777777" w:rsidR="00F7376D" w:rsidRPr="00DB4464" w:rsidRDefault="00F7376D">
      <w:pPr>
        <w:rPr>
          <w:rFonts w:asciiTheme="majorEastAsia" w:eastAsiaTheme="majorEastAsia" w:hAnsiTheme="majorEastAsia"/>
        </w:rPr>
      </w:pPr>
    </w:p>
    <w:p w14:paraId="326AEF3C" w14:textId="38E0E4E0" w:rsidR="0058011D" w:rsidRPr="0058011D" w:rsidRDefault="0058011D">
      <w:pPr>
        <w:rPr>
          <w:rFonts w:asciiTheme="majorEastAsia" w:eastAsiaTheme="majorEastAsia" w:hAnsiTheme="majorEastAsia"/>
          <w:b/>
          <w:color w:val="0070C0"/>
          <w:sz w:val="18"/>
          <w:szCs w:val="18"/>
        </w:rPr>
      </w:pPr>
      <w:r w:rsidRPr="0058011D">
        <w:rPr>
          <w:rFonts w:ascii="ＭＳ 明朝" w:eastAsia="ＭＳ 明朝" w:hAnsi="ＭＳ 明朝" w:cs="ＭＳ 明朝" w:hint="eastAsia"/>
          <w:color w:val="0070C0"/>
          <w:sz w:val="18"/>
          <w:szCs w:val="18"/>
          <w:shd w:val="clear" w:color="auto" w:fill="FFFFFF"/>
        </w:rPr>
        <w:t>※</w:t>
      </w:r>
      <w:r w:rsidRPr="0058011D">
        <w:rPr>
          <w:color w:val="0070C0"/>
          <w:sz w:val="18"/>
          <w:szCs w:val="18"/>
          <w:shd w:val="clear" w:color="auto" w:fill="FFFFFF"/>
        </w:rPr>
        <w:t>管理職を含めない数値である場合、その旨を記入ください。</w:t>
      </w:r>
      <w:r w:rsidRPr="0058011D">
        <w:rPr>
          <w:color w:val="0070C0"/>
          <w:sz w:val="18"/>
          <w:szCs w:val="18"/>
        </w:rPr>
        <w:br/>
      </w:r>
      <w:r w:rsidRPr="0058011D">
        <w:rPr>
          <w:color w:val="0070C0"/>
          <w:sz w:val="18"/>
          <w:szCs w:val="18"/>
          <w:shd w:val="clear" w:color="auto" w:fill="FFFFFF"/>
        </w:rPr>
        <w:t>（記入例：</w:t>
      </w:r>
      <w:r w:rsidRPr="0058011D">
        <w:rPr>
          <w:color w:val="0070C0"/>
          <w:sz w:val="18"/>
          <w:szCs w:val="18"/>
          <w:shd w:val="clear" w:color="auto" w:fill="FFFFFF"/>
        </w:rPr>
        <w:t>1782</w:t>
      </w:r>
      <w:r w:rsidRPr="0058011D">
        <w:rPr>
          <w:color w:val="0070C0"/>
          <w:sz w:val="18"/>
          <w:szCs w:val="18"/>
          <w:shd w:val="clear" w:color="auto" w:fill="FFFFFF"/>
        </w:rPr>
        <w:t>時間、管理職を含めず）</w:t>
      </w:r>
    </w:p>
    <w:p w14:paraId="06A100D6" w14:textId="77777777" w:rsidR="0058011D" w:rsidRDefault="0058011D">
      <w:pPr>
        <w:rPr>
          <w:rFonts w:asciiTheme="majorEastAsia" w:eastAsiaTheme="majorEastAsia" w:hAnsiTheme="majorEastAsia" w:hint="eastAsia"/>
          <w:b/>
          <w:color w:val="FF0000"/>
        </w:rPr>
      </w:pPr>
    </w:p>
    <w:p w14:paraId="2FBC7E60" w14:textId="2DABC9D6"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12-1.</w:t>
      </w:r>
      <w:r w:rsidR="00DB4464" w:rsidRPr="00DB4464">
        <w:rPr>
          <w:rFonts w:asciiTheme="majorEastAsia" w:eastAsiaTheme="majorEastAsia" w:hAnsiTheme="majorEastAsia" w:cs="Arial Unicode MS"/>
          <w:b/>
        </w:rPr>
        <w:t>【0年目】</w:t>
      </w:r>
      <w:r w:rsidR="00DB4464" w:rsidRPr="00DB4464">
        <w:rPr>
          <w:rFonts w:asciiTheme="majorEastAsia" w:eastAsiaTheme="majorEastAsia" w:hAnsiTheme="majorEastAsia" w:cs="Arial Unicode MS"/>
        </w:rPr>
        <w:t>の一人当たりの年間総実労働時間をご記入ください。</w:t>
      </w:r>
    </w:p>
    <w:p w14:paraId="6D48FE11" w14:textId="77777777" w:rsidR="00F7376D" w:rsidRPr="00DB4464" w:rsidRDefault="00F7376D">
      <w:pPr>
        <w:rPr>
          <w:rFonts w:asciiTheme="majorEastAsia" w:eastAsiaTheme="majorEastAsia" w:hAnsiTheme="majorEastAsia"/>
        </w:rPr>
      </w:pPr>
    </w:p>
    <w:p w14:paraId="2447C02C"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w:t>
      </w:r>
    </w:p>
    <w:p w14:paraId="6FA42455" w14:textId="77777777" w:rsidR="00F7376D" w:rsidRPr="00DB4464" w:rsidRDefault="00F7376D">
      <w:pPr>
        <w:rPr>
          <w:rFonts w:asciiTheme="majorEastAsia" w:eastAsiaTheme="majorEastAsia" w:hAnsiTheme="majorEastAsia"/>
        </w:rPr>
      </w:pPr>
    </w:p>
    <w:p w14:paraId="0712D49B" w14:textId="269B85C1" w:rsidR="00F7376D" w:rsidRPr="00DB4464" w:rsidRDefault="00B204A5">
      <w:pPr>
        <w:rPr>
          <w:rFonts w:asciiTheme="majorEastAsia" w:eastAsiaTheme="majorEastAsia" w:hAnsiTheme="majorEastAsia"/>
        </w:rPr>
      </w:pPr>
      <w:r w:rsidRPr="00DB4464">
        <w:rPr>
          <w:rFonts w:asciiTheme="majorEastAsia" w:eastAsiaTheme="majorEastAsia" w:hAnsiTheme="majorEastAsia"/>
          <w:b/>
          <w:color w:val="FF0000"/>
        </w:rPr>
        <w:t>*</w:t>
      </w:r>
      <w:r w:rsidR="00DB4464" w:rsidRPr="00DB4464">
        <w:rPr>
          <w:rFonts w:asciiTheme="majorEastAsia" w:eastAsiaTheme="majorEastAsia" w:hAnsiTheme="majorEastAsia"/>
        </w:rPr>
        <w:t>12-1.</w:t>
      </w:r>
      <w:r w:rsidR="00DB4464" w:rsidRPr="00DB4464">
        <w:rPr>
          <w:rFonts w:asciiTheme="majorEastAsia" w:eastAsiaTheme="majorEastAsia" w:hAnsiTheme="majorEastAsia" w:cs="Arial Unicode MS"/>
          <w:b/>
        </w:rPr>
        <w:t>【現在】</w:t>
      </w:r>
      <w:r w:rsidR="00DB4464" w:rsidRPr="00DB4464">
        <w:rPr>
          <w:rFonts w:asciiTheme="majorEastAsia" w:eastAsiaTheme="majorEastAsia" w:hAnsiTheme="majorEastAsia" w:cs="Arial Unicode MS"/>
        </w:rPr>
        <w:t>の一人当たりの年間総実労働時間をご記入ください。</w:t>
      </w:r>
    </w:p>
    <w:p w14:paraId="7872FE5F" w14:textId="77777777" w:rsidR="00F7376D" w:rsidRPr="00DB4464" w:rsidRDefault="00DB4464">
      <w:pPr>
        <w:rPr>
          <w:rFonts w:asciiTheme="majorEastAsia" w:eastAsiaTheme="majorEastAsia" w:hAnsiTheme="majorEastAsia"/>
          <w:color w:val="666666"/>
          <w:sz w:val="18"/>
          <w:szCs w:val="18"/>
        </w:rPr>
      </w:pPr>
      <w:r w:rsidRPr="00DB4464">
        <w:rPr>
          <w:rFonts w:asciiTheme="majorEastAsia" w:eastAsiaTheme="majorEastAsia" w:hAnsiTheme="majorEastAsia" w:cs="Arial Unicode MS"/>
          <w:color w:val="666666"/>
          <w:sz w:val="18"/>
          <w:szCs w:val="18"/>
        </w:rPr>
        <w:t>※記入例「1782時間（2019年3月末時点）」</w:t>
      </w:r>
    </w:p>
    <w:p w14:paraId="6E9567F6" w14:textId="77777777" w:rsidR="00F7376D" w:rsidRPr="00DB4464" w:rsidRDefault="00F7376D">
      <w:pPr>
        <w:rPr>
          <w:rFonts w:asciiTheme="majorEastAsia" w:eastAsiaTheme="majorEastAsia" w:hAnsiTheme="majorEastAsia"/>
        </w:rPr>
      </w:pPr>
    </w:p>
    <w:p w14:paraId="74C24678"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　　　　　　　　　　時間　　　　年　月　日時点 ）</w:t>
      </w:r>
    </w:p>
    <w:p w14:paraId="5C165E68" w14:textId="77777777" w:rsidR="00F7376D" w:rsidRPr="00DB4464" w:rsidRDefault="00F7376D">
      <w:pPr>
        <w:rPr>
          <w:rFonts w:asciiTheme="majorEastAsia" w:eastAsiaTheme="majorEastAsia" w:hAnsiTheme="majorEastAsia"/>
        </w:rPr>
      </w:pPr>
    </w:p>
    <w:p w14:paraId="61309C83" w14:textId="77777777" w:rsidR="00F7376D" w:rsidRPr="00DB4464" w:rsidRDefault="00F7376D">
      <w:pPr>
        <w:rPr>
          <w:rFonts w:asciiTheme="majorEastAsia" w:eastAsiaTheme="majorEastAsia" w:hAnsiTheme="majorEastAsia"/>
        </w:rPr>
      </w:pPr>
    </w:p>
    <w:p w14:paraId="20F13A8A" w14:textId="77777777" w:rsidR="00F7376D" w:rsidRPr="00DB4464" w:rsidRDefault="00F7376D">
      <w:pPr>
        <w:rPr>
          <w:rFonts w:asciiTheme="majorEastAsia" w:eastAsiaTheme="majorEastAsia" w:hAnsiTheme="majorEastAsia"/>
        </w:rPr>
      </w:pPr>
    </w:p>
    <w:p w14:paraId="615F77A7" w14:textId="77777777" w:rsidR="00F7376D" w:rsidRPr="00DB4464" w:rsidRDefault="00F7376D">
      <w:pPr>
        <w:rPr>
          <w:rFonts w:asciiTheme="majorEastAsia" w:eastAsiaTheme="majorEastAsia" w:hAnsiTheme="majorEastAsia"/>
        </w:rPr>
      </w:pPr>
    </w:p>
    <w:p w14:paraId="267E325D" w14:textId="4F120E32" w:rsidR="00F7376D" w:rsidRPr="00DB4464" w:rsidRDefault="00DB4464">
      <w:pPr>
        <w:rPr>
          <w:rFonts w:asciiTheme="majorEastAsia" w:eastAsiaTheme="majorEastAsia" w:hAnsiTheme="majorEastAsia"/>
          <w:b/>
          <w:sz w:val="28"/>
          <w:szCs w:val="28"/>
          <w:u w:val="single"/>
        </w:rPr>
      </w:pPr>
      <w:r w:rsidRPr="00DB4464">
        <w:rPr>
          <w:rFonts w:asciiTheme="majorEastAsia" w:eastAsiaTheme="majorEastAsia" w:hAnsiTheme="majorEastAsia" w:cs="Arial Unicode MS"/>
          <w:b/>
          <w:sz w:val="28"/>
          <w:szCs w:val="28"/>
          <w:u w:val="single"/>
        </w:rPr>
        <w:t>13.イクボスの成果に関するPR</w:t>
      </w:r>
      <w:r w:rsidR="00B204A5">
        <w:rPr>
          <w:rFonts w:asciiTheme="majorEastAsia" w:eastAsiaTheme="majorEastAsia" w:hAnsiTheme="majorEastAsia" w:cs="Arial Unicode MS" w:hint="eastAsia"/>
          <w:b/>
          <w:sz w:val="28"/>
          <w:szCs w:val="28"/>
          <w:u w:val="single"/>
        </w:rPr>
        <w:t>・備考</w:t>
      </w:r>
    </w:p>
    <w:p w14:paraId="525ED474" w14:textId="77777777" w:rsidR="00F7376D" w:rsidRPr="00DB4464" w:rsidRDefault="00F7376D">
      <w:pPr>
        <w:rPr>
          <w:rFonts w:asciiTheme="majorEastAsia" w:eastAsiaTheme="majorEastAsia" w:hAnsiTheme="majorEastAsia"/>
        </w:rPr>
      </w:pPr>
    </w:p>
    <w:p w14:paraId="1B094899" w14:textId="77777777" w:rsidR="00F7376D" w:rsidRPr="00DB4464" w:rsidRDefault="00F7376D">
      <w:pPr>
        <w:rPr>
          <w:rFonts w:asciiTheme="majorEastAsia" w:eastAsiaTheme="majorEastAsia" w:hAnsiTheme="majorEastAsia"/>
        </w:rPr>
      </w:pPr>
    </w:p>
    <w:p w14:paraId="4E32E2FB"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rPr>
        <w:t>13-1. その他、客観的な成果数値（男性の育児休業・育児休暇、有給休暇取得率、女性職員の割合など）およびこれらを推進するために工夫したことなどがあれば自由にご記入ください。</w:t>
      </w:r>
    </w:p>
    <w:p w14:paraId="113AA961" w14:textId="77777777" w:rsidR="00F7376D" w:rsidRPr="00DB4464" w:rsidRDefault="00F7376D">
      <w:pPr>
        <w:rPr>
          <w:rFonts w:asciiTheme="majorEastAsia" w:eastAsiaTheme="majorEastAsia" w:hAnsiTheme="majorEastAsia"/>
        </w:rPr>
      </w:pPr>
    </w:p>
    <w:tbl>
      <w:tblPr>
        <w:tblStyle w:val="a6"/>
        <w:tblW w:w="101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3"/>
      </w:tblGrid>
      <w:tr w:rsidR="00F7376D" w:rsidRPr="00DB4464" w14:paraId="58C4327E" w14:textId="77777777">
        <w:tc>
          <w:tcPr>
            <w:tcW w:w="10163" w:type="dxa"/>
            <w:shd w:val="clear" w:color="auto" w:fill="auto"/>
            <w:tcMar>
              <w:top w:w="100" w:type="dxa"/>
              <w:left w:w="100" w:type="dxa"/>
              <w:bottom w:w="100" w:type="dxa"/>
              <w:right w:w="100" w:type="dxa"/>
            </w:tcMar>
          </w:tcPr>
          <w:p w14:paraId="5F6F8985" w14:textId="21278374" w:rsidR="00F7376D" w:rsidRPr="0058011D" w:rsidRDefault="00DB4464" w:rsidP="0058011D">
            <w:pPr>
              <w:rPr>
                <w:rFonts w:asciiTheme="majorEastAsia" w:eastAsiaTheme="majorEastAsia" w:hAnsiTheme="majorEastAsia" w:hint="eastAsia"/>
                <w:color w:val="666666"/>
                <w:sz w:val="18"/>
                <w:szCs w:val="18"/>
              </w:rPr>
            </w:pPr>
            <w:r w:rsidRPr="00DB4464">
              <w:rPr>
                <w:rFonts w:asciiTheme="majorEastAsia" w:eastAsiaTheme="majorEastAsia" w:hAnsiTheme="majorEastAsia" w:cs="Arial Unicode MS"/>
                <w:color w:val="666666"/>
                <w:sz w:val="18"/>
                <w:szCs w:val="18"/>
              </w:rPr>
              <w:t>※1500文字以内</w:t>
            </w:r>
          </w:p>
          <w:p w14:paraId="54FB9027"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51D60407"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1A6574E9"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4142C57E"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399F4B1D"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2F11774B"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4C1A5754"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p w14:paraId="29951E9D" w14:textId="77777777" w:rsidR="00F7376D" w:rsidRPr="00DB4464" w:rsidRDefault="00F7376D">
            <w:pPr>
              <w:widowControl w:val="0"/>
              <w:pBdr>
                <w:top w:val="nil"/>
                <w:left w:val="nil"/>
                <w:bottom w:val="nil"/>
                <w:right w:val="nil"/>
                <w:between w:val="nil"/>
              </w:pBdr>
              <w:spacing w:line="240" w:lineRule="auto"/>
              <w:rPr>
                <w:rFonts w:asciiTheme="majorEastAsia" w:eastAsiaTheme="majorEastAsia" w:hAnsiTheme="majorEastAsia"/>
              </w:rPr>
            </w:pPr>
          </w:p>
        </w:tc>
      </w:tr>
    </w:tbl>
    <w:p w14:paraId="79D1F438" w14:textId="77777777" w:rsidR="00F7376D" w:rsidRPr="00DB4464" w:rsidRDefault="00F7376D">
      <w:pPr>
        <w:rPr>
          <w:rFonts w:asciiTheme="majorEastAsia" w:eastAsiaTheme="majorEastAsia" w:hAnsiTheme="majorEastAsia"/>
        </w:rPr>
      </w:pPr>
    </w:p>
    <w:p w14:paraId="0693107E" w14:textId="77777777" w:rsidR="00F7376D" w:rsidRPr="00DB4464" w:rsidRDefault="00F7376D">
      <w:pPr>
        <w:rPr>
          <w:rFonts w:asciiTheme="majorEastAsia" w:eastAsiaTheme="majorEastAsia" w:hAnsiTheme="majorEastAsia"/>
        </w:rPr>
      </w:pPr>
    </w:p>
    <w:p w14:paraId="25B2D513" w14:textId="03EACCB1" w:rsidR="00F7376D" w:rsidRDefault="00F7376D">
      <w:pPr>
        <w:rPr>
          <w:rFonts w:asciiTheme="majorEastAsia" w:eastAsiaTheme="majorEastAsia" w:hAnsiTheme="majorEastAsia"/>
        </w:rPr>
      </w:pPr>
    </w:p>
    <w:p w14:paraId="61BB43B8" w14:textId="6821C421" w:rsidR="0058011D" w:rsidRDefault="0058011D">
      <w:pPr>
        <w:rPr>
          <w:rFonts w:asciiTheme="majorEastAsia" w:eastAsiaTheme="majorEastAsia" w:hAnsiTheme="majorEastAsia"/>
        </w:rPr>
      </w:pPr>
    </w:p>
    <w:p w14:paraId="726E2178" w14:textId="77777777" w:rsidR="0058011D" w:rsidRPr="00DB4464" w:rsidRDefault="0058011D">
      <w:pPr>
        <w:rPr>
          <w:rFonts w:asciiTheme="majorEastAsia" w:eastAsiaTheme="majorEastAsia" w:hAnsiTheme="majorEastAsia" w:hint="eastAsia"/>
        </w:rPr>
      </w:pPr>
    </w:p>
    <w:p w14:paraId="58A5117E" w14:textId="77777777" w:rsidR="00F7376D" w:rsidRPr="00DB4464" w:rsidRDefault="00F7376D">
      <w:pPr>
        <w:rPr>
          <w:rFonts w:asciiTheme="majorEastAsia" w:eastAsiaTheme="majorEastAsia" w:hAnsiTheme="majorEastAsia"/>
        </w:rPr>
      </w:pPr>
    </w:p>
    <w:p w14:paraId="4F9CF593" w14:textId="77777777" w:rsidR="00F7376D" w:rsidRPr="00DB4464" w:rsidRDefault="00DB4464">
      <w:pPr>
        <w:jc w:val="center"/>
        <w:rPr>
          <w:rFonts w:asciiTheme="majorEastAsia" w:eastAsiaTheme="majorEastAsia" w:hAnsiTheme="majorEastAsia"/>
          <w:sz w:val="36"/>
          <w:szCs w:val="36"/>
        </w:rPr>
      </w:pPr>
      <w:r w:rsidRPr="00DB4464">
        <w:rPr>
          <w:rFonts w:asciiTheme="majorEastAsia" w:eastAsiaTheme="majorEastAsia" w:hAnsiTheme="majorEastAsia"/>
          <w:sz w:val="36"/>
          <w:szCs w:val="36"/>
        </w:rPr>
        <w:t>------------------------------------------------</w:t>
      </w:r>
    </w:p>
    <w:p w14:paraId="5385EA55" w14:textId="77777777" w:rsidR="00F7376D" w:rsidRPr="00DB4464" w:rsidRDefault="00DB4464">
      <w:pPr>
        <w:jc w:val="center"/>
        <w:rPr>
          <w:rFonts w:asciiTheme="majorEastAsia" w:eastAsiaTheme="majorEastAsia" w:hAnsiTheme="majorEastAsia"/>
          <w:b/>
          <w:sz w:val="36"/>
          <w:szCs w:val="36"/>
        </w:rPr>
      </w:pPr>
      <w:r w:rsidRPr="00DB4464">
        <w:rPr>
          <w:rFonts w:asciiTheme="majorEastAsia" w:eastAsiaTheme="majorEastAsia" w:hAnsiTheme="majorEastAsia" w:cs="Arial Unicode MS"/>
          <w:b/>
          <w:sz w:val="36"/>
          <w:szCs w:val="36"/>
        </w:rPr>
        <w:t>＜回答者情報＞</w:t>
      </w:r>
    </w:p>
    <w:p w14:paraId="537BA83A" w14:textId="77777777" w:rsidR="00F7376D" w:rsidRPr="00DB4464" w:rsidRDefault="00DB4464">
      <w:pPr>
        <w:jc w:val="center"/>
        <w:rPr>
          <w:rFonts w:asciiTheme="majorEastAsia" w:eastAsiaTheme="majorEastAsia" w:hAnsiTheme="majorEastAsia"/>
        </w:rPr>
      </w:pPr>
      <w:r w:rsidRPr="00DB4464">
        <w:rPr>
          <w:rFonts w:asciiTheme="majorEastAsia" w:eastAsiaTheme="majorEastAsia" w:hAnsiTheme="majorEastAsia"/>
          <w:sz w:val="36"/>
          <w:szCs w:val="36"/>
        </w:rPr>
        <w:t>------------------------------------------------</w:t>
      </w:r>
    </w:p>
    <w:p w14:paraId="49F1A1BF" w14:textId="77777777" w:rsidR="00F7376D" w:rsidRPr="00DB4464" w:rsidRDefault="00F7376D">
      <w:pPr>
        <w:rPr>
          <w:rFonts w:asciiTheme="majorEastAsia" w:eastAsiaTheme="majorEastAsia" w:hAnsiTheme="majorEastAsia"/>
        </w:rPr>
      </w:pPr>
    </w:p>
    <w:p w14:paraId="55D6ECB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貴庁名（貴所名）</w:t>
      </w:r>
    </w:p>
    <w:p w14:paraId="3143D12B" w14:textId="77777777" w:rsidR="00F7376D" w:rsidRPr="00DB4464" w:rsidRDefault="00DB4464">
      <w:pPr>
        <w:rPr>
          <w:rFonts w:asciiTheme="majorEastAsia" w:eastAsiaTheme="majorEastAsia" w:hAnsiTheme="majorEastAsia"/>
          <w:color w:val="999999"/>
          <w:sz w:val="18"/>
          <w:szCs w:val="18"/>
        </w:rPr>
      </w:pPr>
      <w:r w:rsidRPr="00DB4464">
        <w:rPr>
          <w:rFonts w:asciiTheme="majorEastAsia" w:eastAsiaTheme="majorEastAsia" w:hAnsiTheme="majorEastAsia" w:cs="Arial Unicode MS"/>
          <w:color w:val="999999"/>
          <w:sz w:val="18"/>
          <w:szCs w:val="18"/>
        </w:rPr>
        <w:t>※記入例：福岡県北九州市</w:t>
      </w:r>
    </w:p>
    <w:p w14:paraId="11BC2A4D" w14:textId="77777777" w:rsidR="00F7376D" w:rsidRPr="00DB4464" w:rsidRDefault="00F7376D">
      <w:pPr>
        <w:rPr>
          <w:rFonts w:asciiTheme="majorEastAsia" w:eastAsiaTheme="majorEastAsia" w:hAnsiTheme="majorEastAsia"/>
          <w:color w:val="434343"/>
          <w:sz w:val="18"/>
          <w:szCs w:val="18"/>
        </w:rPr>
      </w:pPr>
    </w:p>
    <w:p w14:paraId="7AAF90FA" w14:textId="77777777" w:rsidR="00F7376D" w:rsidRPr="00DB4464" w:rsidRDefault="00DB4464">
      <w:pPr>
        <w:rPr>
          <w:rFonts w:asciiTheme="majorEastAsia" w:eastAsiaTheme="majorEastAsia" w:hAnsiTheme="majorEastAsia"/>
          <w:color w:val="434343"/>
          <w:sz w:val="18"/>
          <w:szCs w:val="18"/>
        </w:rPr>
      </w:pPr>
      <w:r w:rsidRPr="00DB4464">
        <w:rPr>
          <w:rFonts w:asciiTheme="majorEastAsia" w:eastAsiaTheme="majorEastAsia" w:hAnsiTheme="majorEastAsia" w:cs="Arial Unicode MS"/>
          <w:color w:val="434343"/>
          <w:sz w:val="18"/>
          <w:szCs w:val="18"/>
        </w:rPr>
        <w:t>（　　　　　　　　　　　　　　　　　　　　）</w:t>
      </w:r>
    </w:p>
    <w:p w14:paraId="3C59D230" w14:textId="77777777" w:rsidR="00F7376D" w:rsidRPr="00DB4464" w:rsidRDefault="00F7376D">
      <w:pPr>
        <w:rPr>
          <w:rFonts w:asciiTheme="majorEastAsia" w:eastAsiaTheme="majorEastAsia" w:hAnsiTheme="majorEastAsia"/>
          <w:color w:val="434343"/>
          <w:sz w:val="18"/>
          <w:szCs w:val="18"/>
        </w:rPr>
      </w:pPr>
    </w:p>
    <w:p w14:paraId="5CE14F95" w14:textId="77777777" w:rsidR="00F7376D" w:rsidRPr="00DB4464" w:rsidRDefault="00F7376D">
      <w:pPr>
        <w:rPr>
          <w:rFonts w:asciiTheme="majorEastAsia" w:eastAsiaTheme="majorEastAsia" w:hAnsiTheme="majorEastAsia"/>
          <w:color w:val="434343"/>
          <w:sz w:val="18"/>
          <w:szCs w:val="18"/>
        </w:rPr>
      </w:pPr>
    </w:p>
    <w:p w14:paraId="4AB6E04B"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担当部署名</w:t>
      </w:r>
    </w:p>
    <w:p w14:paraId="64C77CED" w14:textId="77777777" w:rsidR="00F7376D" w:rsidRPr="00DB4464" w:rsidRDefault="00F7376D">
      <w:pPr>
        <w:rPr>
          <w:rFonts w:asciiTheme="majorEastAsia" w:eastAsiaTheme="majorEastAsia" w:hAnsiTheme="majorEastAsia"/>
        </w:rPr>
      </w:pPr>
    </w:p>
    <w:p w14:paraId="54108E93" w14:textId="77777777" w:rsidR="00F7376D" w:rsidRPr="00DB4464" w:rsidRDefault="00DB4464">
      <w:pPr>
        <w:rPr>
          <w:rFonts w:asciiTheme="majorEastAsia" w:eastAsiaTheme="majorEastAsia" w:hAnsiTheme="majorEastAsia"/>
          <w:color w:val="434343"/>
          <w:sz w:val="18"/>
          <w:szCs w:val="18"/>
        </w:rPr>
      </w:pPr>
      <w:r w:rsidRPr="00DB4464">
        <w:rPr>
          <w:rFonts w:asciiTheme="majorEastAsia" w:eastAsiaTheme="majorEastAsia" w:hAnsiTheme="majorEastAsia" w:cs="Arial Unicode MS"/>
          <w:color w:val="434343"/>
          <w:sz w:val="18"/>
          <w:szCs w:val="18"/>
        </w:rPr>
        <w:t>（　　　　　　　　　　　　　　　　　　　　）</w:t>
      </w:r>
    </w:p>
    <w:p w14:paraId="1A3A8E9F" w14:textId="77777777" w:rsidR="00F7376D" w:rsidRPr="00DB4464" w:rsidRDefault="00F7376D">
      <w:pPr>
        <w:rPr>
          <w:rFonts w:asciiTheme="majorEastAsia" w:eastAsiaTheme="majorEastAsia" w:hAnsiTheme="majorEastAsia"/>
          <w:color w:val="434343"/>
          <w:sz w:val="18"/>
          <w:szCs w:val="18"/>
        </w:rPr>
      </w:pPr>
    </w:p>
    <w:p w14:paraId="537E2ED8" w14:textId="77777777" w:rsidR="00F7376D" w:rsidRPr="00DB4464" w:rsidRDefault="00F7376D">
      <w:pPr>
        <w:rPr>
          <w:rFonts w:asciiTheme="majorEastAsia" w:eastAsiaTheme="majorEastAsia" w:hAnsiTheme="majorEastAsia"/>
          <w:color w:val="434343"/>
          <w:sz w:val="18"/>
          <w:szCs w:val="18"/>
        </w:rPr>
      </w:pPr>
    </w:p>
    <w:p w14:paraId="2AD80071"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担当者氏名</w:t>
      </w:r>
    </w:p>
    <w:p w14:paraId="3B95BF13" w14:textId="77777777" w:rsidR="00F7376D" w:rsidRPr="00DB4464" w:rsidRDefault="00F7376D">
      <w:pPr>
        <w:rPr>
          <w:rFonts w:asciiTheme="majorEastAsia" w:eastAsiaTheme="majorEastAsia" w:hAnsiTheme="majorEastAsia"/>
        </w:rPr>
      </w:pPr>
    </w:p>
    <w:p w14:paraId="7AD01570"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cs="Arial Unicode MS"/>
          <w:color w:val="434343"/>
          <w:sz w:val="18"/>
          <w:szCs w:val="18"/>
        </w:rPr>
        <w:t>（　　　　　　　　　　　　　　　　　　　　）</w:t>
      </w:r>
    </w:p>
    <w:p w14:paraId="1BD36C37" w14:textId="77777777" w:rsidR="00F7376D" w:rsidRPr="00DB4464" w:rsidRDefault="00F7376D">
      <w:pPr>
        <w:rPr>
          <w:rFonts w:asciiTheme="majorEastAsia" w:eastAsiaTheme="majorEastAsia" w:hAnsiTheme="majorEastAsia"/>
        </w:rPr>
      </w:pPr>
    </w:p>
    <w:p w14:paraId="18EB3DA5"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連絡先メールアドレス</w:t>
      </w:r>
    </w:p>
    <w:p w14:paraId="13A8973F" w14:textId="77777777" w:rsidR="00F7376D" w:rsidRPr="00DB4464" w:rsidRDefault="00F7376D">
      <w:pPr>
        <w:rPr>
          <w:rFonts w:asciiTheme="majorEastAsia" w:eastAsiaTheme="majorEastAsia" w:hAnsiTheme="majorEastAsia"/>
        </w:rPr>
      </w:pPr>
    </w:p>
    <w:p w14:paraId="45BEF71F" w14:textId="77777777" w:rsidR="00F7376D" w:rsidRPr="00DB4464" w:rsidRDefault="00DB4464">
      <w:pPr>
        <w:rPr>
          <w:rFonts w:asciiTheme="majorEastAsia" w:eastAsiaTheme="majorEastAsia" w:hAnsiTheme="majorEastAsia"/>
          <w:color w:val="434343"/>
          <w:sz w:val="18"/>
          <w:szCs w:val="18"/>
        </w:rPr>
      </w:pPr>
      <w:r w:rsidRPr="00DB4464">
        <w:rPr>
          <w:rFonts w:asciiTheme="majorEastAsia" w:eastAsiaTheme="majorEastAsia" w:hAnsiTheme="majorEastAsia" w:cs="Arial Unicode MS"/>
          <w:color w:val="434343"/>
          <w:sz w:val="18"/>
          <w:szCs w:val="18"/>
        </w:rPr>
        <w:t>（　　　　　　　　　　　　　　　　　　　　）</w:t>
      </w:r>
    </w:p>
    <w:p w14:paraId="4A1B32AF" w14:textId="77777777" w:rsidR="00F7376D" w:rsidRPr="00DB4464" w:rsidRDefault="00F7376D">
      <w:pPr>
        <w:rPr>
          <w:rFonts w:asciiTheme="majorEastAsia" w:eastAsiaTheme="majorEastAsia" w:hAnsiTheme="majorEastAsia"/>
        </w:rPr>
      </w:pPr>
    </w:p>
    <w:p w14:paraId="107435EC" w14:textId="77777777" w:rsidR="00F7376D" w:rsidRPr="00DB4464" w:rsidRDefault="00DB4464">
      <w:pPr>
        <w:rPr>
          <w:rFonts w:asciiTheme="majorEastAsia" w:eastAsiaTheme="majorEastAsia" w:hAnsiTheme="majorEastAsia"/>
        </w:rPr>
      </w:pPr>
      <w:r w:rsidRPr="00DB4464">
        <w:rPr>
          <w:rFonts w:asciiTheme="majorEastAsia" w:eastAsiaTheme="majorEastAsia" w:hAnsiTheme="majorEastAsia"/>
          <w:b/>
          <w:color w:val="FF0000"/>
        </w:rPr>
        <w:t>*</w:t>
      </w:r>
      <w:r w:rsidRPr="00DB4464">
        <w:rPr>
          <w:rFonts w:asciiTheme="majorEastAsia" w:eastAsiaTheme="majorEastAsia" w:hAnsiTheme="majorEastAsia" w:cs="Arial Unicode MS"/>
        </w:rPr>
        <w:t>連絡先電話番号</w:t>
      </w:r>
    </w:p>
    <w:p w14:paraId="55456A1C" w14:textId="77777777" w:rsidR="00F7376D" w:rsidRPr="00DB4464" w:rsidRDefault="00F7376D">
      <w:pPr>
        <w:rPr>
          <w:rFonts w:asciiTheme="majorEastAsia" w:eastAsiaTheme="majorEastAsia" w:hAnsiTheme="majorEastAsia"/>
          <w:color w:val="434343"/>
          <w:sz w:val="18"/>
          <w:szCs w:val="18"/>
        </w:rPr>
      </w:pPr>
    </w:p>
    <w:p w14:paraId="0F5BF757" w14:textId="7EB281B9" w:rsidR="00F7376D" w:rsidRPr="00DB4464" w:rsidRDefault="00DB4464">
      <w:pPr>
        <w:rPr>
          <w:rFonts w:asciiTheme="majorEastAsia" w:eastAsiaTheme="majorEastAsia" w:hAnsiTheme="majorEastAsia" w:hint="eastAsia"/>
        </w:rPr>
      </w:pPr>
      <w:r w:rsidRPr="00DB4464">
        <w:rPr>
          <w:rFonts w:asciiTheme="majorEastAsia" w:eastAsiaTheme="majorEastAsia" w:hAnsiTheme="majorEastAsia" w:cs="Arial Unicode MS"/>
          <w:color w:val="434343"/>
          <w:sz w:val="18"/>
          <w:szCs w:val="18"/>
        </w:rPr>
        <w:t>（　　　　　　　　　　　　　　　　　　　　）</w:t>
      </w:r>
    </w:p>
    <w:sectPr w:rsidR="00F7376D" w:rsidRPr="00DB4464">
      <w:pgSz w:w="11909" w:h="16834"/>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6D"/>
    <w:rsid w:val="0058011D"/>
    <w:rsid w:val="00B204A5"/>
    <w:rsid w:val="00DB4464"/>
    <w:rsid w:val="00F7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A1828"/>
  <w15:docId w15:val="{78E50B65-18CB-4EFF-A942-D044EEBF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a7">
    <w:name w:val="Hyperlink"/>
    <w:basedOn w:val="a0"/>
    <w:uiPriority w:val="99"/>
    <w:unhideWhenUsed/>
    <w:rsid w:val="0058011D"/>
    <w:rPr>
      <w:color w:val="0000FF" w:themeColor="hyperlink"/>
      <w:u w:val="single"/>
    </w:rPr>
  </w:style>
  <w:style w:type="character" w:styleId="a8">
    <w:name w:val="Unresolved Mention"/>
    <w:basedOn w:val="a0"/>
    <w:uiPriority w:val="99"/>
    <w:semiHidden/>
    <w:unhideWhenUsed/>
    <w:rsid w:val="0058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kuboss.com/seika2" TargetMode="External"/><Relationship Id="rId4" Type="http://schemas.openxmlformats.org/officeDocument/2006/relationships/hyperlink" Target="https://ikuboss.com/se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608</Words>
  <Characters>3468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Yuka Kawazoe</cp:lastModifiedBy>
  <cp:revision>3</cp:revision>
  <dcterms:created xsi:type="dcterms:W3CDTF">2020-04-03T03:34:00Z</dcterms:created>
  <dcterms:modified xsi:type="dcterms:W3CDTF">2020-04-07T09:23:00Z</dcterms:modified>
</cp:coreProperties>
</file>